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133AE">
      <w:pPr>
        <w:spacing w:line="360" w:lineRule="auto"/>
        <w:rPr>
          <w:rFonts w:hint="eastAsia" w:ascii="宋体" w:hAnsi="宋体" w:eastAsia="宋体" w:cs="仿宋_GB2312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仿宋_GB2312"/>
          <w:b/>
          <w:bCs/>
          <w:kern w:val="0"/>
          <w:sz w:val="30"/>
          <w:szCs w:val="30"/>
        </w:rPr>
        <w:t>附件</w:t>
      </w:r>
      <w:r>
        <w:rPr>
          <w:rFonts w:hint="eastAsia" w:ascii="宋体" w:hAnsi="宋体" w:eastAsia="宋体" w:cs="仿宋_GB2312"/>
          <w:b/>
          <w:bCs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仿宋_GB2312"/>
          <w:b/>
          <w:bCs/>
          <w:kern w:val="0"/>
          <w:sz w:val="30"/>
          <w:szCs w:val="30"/>
        </w:rPr>
        <w:t>：法定代表人授权委托书格式</w:t>
      </w:r>
    </w:p>
    <w:p w14:paraId="39470F9B">
      <w:pPr>
        <w:spacing w:line="360" w:lineRule="auto"/>
        <w:rPr>
          <w:rFonts w:hint="eastAsia" w:ascii="宋体" w:hAnsi="宋体" w:eastAsia="宋体" w:cs="仿宋_GB2312"/>
          <w:b/>
          <w:bCs/>
          <w:kern w:val="0"/>
          <w:sz w:val="24"/>
          <w:szCs w:val="24"/>
        </w:rPr>
      </w:pPr>
    </w:p>
    <w:p w14:paraId="12E88D3B">
      <w:pPr>
        <w:widowControl/>
        <w:shd w:val="clear" w:color="auto" w:fill="FFFFFF"/>
        <w:spacing w:before="100" w:beforeAutospacing="1" w:after="100" w:afterAutospacing="1" w:line="720" w:lineRule="atLeast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法定代表人授权委托书</w:t>
      </w:r>
    </w:p>
    <w:p w14:paraId="7E7EBCF0">
      <w:pPr>
        <w:spacing w:line="360" w:lineRule="auto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本授权委托书声明：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             </w:t>
      </w:r>
      <w:r>
        <w:rPr>
          <w:rFonts w:hint="eastAsia" w:ascii="仿宋_GB2312" w:hAnsi="仿宋_GB2312" w:eastAsia="仿宋_GB2312" w:cs="仿宋_GB2312"/>
          <w:sz w:val="30"/>
          <w:szCs w:val="30"/>
        </w:rPr>
        <w:t>（申请服务机构名称），现授权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           </w:t>
      </w:r>
      <w:r>
        <w:rPr>
          <w:rFonts w:hint="eastAsia" w:ascii="仿宋_GB2312" w:hAnsi="仿宋_GB2312" w:eastAsia="仿宋_GB2312" w:cs="仿宋_GB2312"/>
          <w:sz w:val="30"/>
          <w:szCs w:val="30"/>
        </w:rPr>
        <w:t>（姓名）为我单位代理人，以单位名义递交入驻申请文件，参加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枣庄</w:t>
      </w:r>
      <w:r>
        <w:rPr>
          <w:rFonts w:hint="eastAsia" w:ascii="仿宋_GB2312" w:hAnsi="仿宋_GB2312" w:eastAsia="仿宋_GB2312" w:cs="仿宋_GB2312"/>
          <w:sz w:val="30"/>
          <w:szCs w:val="30"/>
        </w:rPr>
        <w:t>市公共资源交易电子保函服务平台服务机构入驻有关活动。</w:t>
      </w:r>
    </w:p>
    <w:p w14:paraId="5F233F58">
      <w:pPr>
        <w:spacing w:line="360" w:lineRule="auto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代理人在参加活动过程中所签署的一切文件和处理与之有关的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一切事务，我单位均予以认可，授权有效期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天。</w:t>
      </w:r>
    </w:p>
    <w:p w14:paraId="6641EC0E">
      <w:pPr>
        <w:spacing w:line="360" w:lineRule="auto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法定代表人或其委托代理人无转委权。特此委托。</w:t>
      </w:r>
    </w:p>
    <w:p w14:paraId="0A09D42B">
      <w:pPr>
        <w:adjustRightInd w:val="0"/>
        <w:snapToGrid w:val="0"/>
        <w:spacing w:line="500" w:lineRule="exact"/>
        <w:ind w:left="1050" w:leftChars="500" w:firstLine="3720" w:firstLineChars="1550"/>
        <w:jc w:val="both"/>
        <w:rPr>
          <w:rFonts w:ascii="仿宋_GB2312" w:hAnsi="仿宋_GB2312" w:eastAsia="仿宋_GB2312" w:cs="仿宋_GB2312"/>
          <w:sz w:val="24"/>
          <w:szCs w:val="24"/>
        </w:rPr>
      </w:pPr>
    </w:p>
    <w:p w14:paraId="361D2B7F">
      <w:pPr>
        <w:adjustRightInd w:val="0"/>
        <w:snapToGrid w:val="0"/>
        <w:spacing w:line="500" w:lineRule="exact"/>
        <w:ind w:left="1050" w:leftChars="500" w:firstLine="3720" w:firstLineChars="1550"/>
        <w:jc w:val="both"/>
        <w:rPr>
          <w:rFonts w:ascii="仿宋_GB2312" w:hAnsi="仿宋_GB2312" w:eastAsia="仿宋_GB2312" w:cs="仿宋_GB2312"/>
          <w:sz w:val="24"/>
          <w:szCs w:val="24"/>
        </w:rPr>
      </w:pPr>
    </w:p>
    <w:p w14:paraId="181A719E">
      <w:pPr>
        <w:spacing w:line="360" w:lineRule="auto"/>
        <w:ind w:right="48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申请服务机构：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               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（公章）</w:t>
      </w:r>
    </w:p>
    <w:p w14:paraId="49858301">
      <w:pPr>
        <w:spacing w:line="360" w:lineRule="auto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法定代表人或负责人：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   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      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  </w:t>
      </w:r>
      <w:r>
        <w:rPr>
          <w:rFonts w:hint="eastAsia" w:ascii="仿宋_GB2312" w:hAnsi="仿宋_GB2312" w:eastAsia="仿宋_GB2312" w:cs="仿宋_GB2312"/>
          <w:sz w:val="30"/>
          <w:szCs w:val="30"/>
        </w:rPr>
        <w:t>（签字）</w:t>
      </w:r>
    </w:p>
    <w:p w14:paraId="21FF9794">
      <w:pPr>
        <w:spacing w:line="360" w:lineRule="auto"/>
        <w:ind w:right="480"/>
        <w:jc w:val="left"/>
        <w:rPr>
          <w:rFonts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代 理 人：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   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      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    </w:t>
      </w:r>
      <w:r>
        <w:rPr>
          <w:rFonts w:hint="eastAsia" w:ascii="仿宋_GB2312" w:hAnsi="仿宋_GB2312" w:eastAsia="仿宋_GB2312" w:cs="仿宋_GB2312"/>
          <w:sz w:val="30"/>
          <w:szCs w:val="30"/>
        </w:rPr>
        <w:t>（签字）</w:t>
      </w:r>
    </w:p>
    <w:p w14:paraId="6566D6EA">
      <w:pPr>
        <w:spacing w:line="360" w:lineRule="auto"/>
        <w:ind w:right="480"/>
        <w:jc w:val="left"/>
        <w:rPr>
          <w:rFonts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联系方式：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   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      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    </w:t>
      </w:r>
    </w:p>
    <w:p w14:paraId="354FBA28">
      <w:pPr>
        <w:spacing w:line="360" w:lineRule="auto"/>
        <w:ind w:right="48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日  </w:t>
      </w:r>
      <w:r>
        <w:rPr>
          <w:rFonts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期：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    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   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 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  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  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4EA560A1">
      <w:pPr>
        <w:spacing w:line="360" w:lineRule="auto"/>
        <w:ind w:right="480"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0E0ECD19">
      <w:pPr>
        <w:widowControl/>
        <w:shd w:val="clear" w:color="auto" w:fill="FFFFFF"/>
        <w:spacing w:before="100" w:beforeAutospacing="1" w:after="100" w:afterAutospacing="1" w:line="720" w:lineRule="atLeas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附：法定代表人和委托代理人身份证复印件（正反面）</w:t>
      </w:r>
    </w:p>
    <w:p w14:paraId="4EF50C53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0C"/>
    <w:rsid w:val="00722A82"/>
    <w:rsid w:val="008C44F0"/>
    <w:rsid w:val="008F3243"/>
    <w:rsid w:val="00E6140C"/>
    <w:rsid w:val="00F111A0"/>
    <w:rsid w:val="07550E25"/>
    <w:rsid w:val="3C886A1F"/>
    <w:rsid w:val="58AB09C7"/>
    <w:rsid w:val="5B246388"/>
    <w:rsid w:val="7DE5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2</Lines>
  <Paragraphs>1</Paragraphs>
  <TotalTime>71</TotalTime>
  <ScaleCrop>false</ScaleCrop>
  <LinksUpToDate>false</LinksUpToDate>
  <CharactersWithSpaces>367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2021-01-05T06:33:00Z</dcterms:created>
  <dc:creator>Administrator</dc:creator>
  <cp:lastModifiedBy>京京</cp:lastModifiedBy>
  <dcterms:modified xsi:type="dcterms:W3CDTF">2025-08-25T01:58:43Z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eyJoZGlkIjoiNzI1NjVjNjM1OTY4ZTYyYTBmNTgwNjUxZDliZGNjYWEiLCJ1c2VySWQiOiIzNjY1Nzc4OTIifQ==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4007AB46574C4149B9BC06AFE9948A55_12</vt:lpwstr>
  </property>
</Properties>
</file>