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 w:val="44"/>
          <w:szCs w:val="44"/>
        </w:rPr>
        <w:t>枣庄市自然资源和规划局国有建设用地使用权网上挂牌出让公告</w:t>
      </w:r>
    </w:p>
    <w:p>
      <w:pPr>
        <w:keepNext w:val="0"/>
        <w:keepLines w:val="0"/>
        <w:pageBreakBefore w:val="0"/>
        <w:widowControl/>
        <w:kinsoku/>
        <w:wordWrap/>
        <w:overflowPunct/>
        <w:topLinePunct w:val="0"/>
        <w:autoSpaceDE/>
        <w:autoSpaceDN/>
        <w:bidi w:val="0"/>
        <w:adjustRightInd/>
        <w:snapToGrid/>
        <w:spacing w:line="480" w:lineRule="exact"/>
        <w:ind w:left="0"/>
        <w:jc w:val="center"/>
        <w:textAlignment w:val="auto"/>
        <w:rPr>
          <w:rFonts w:ascii="仿宋" w:hAnsi="仿宋" w:eastAsia="仿宋" w:cs="宋体"/>
          <w:b/>
          <w:bCs/>
          <w:color w:val="auto"/>
          <w:kern w:val="0"/>
          <w:szCs w:val="21"/>
        </w:rPr>
      </w:pPr>
      <w:r>
        <w:rPr>
          <w:rFonts w:hint="eastAsia" w:ascii="仿宋" w:hAnsi="仿宋" w:eastAsia="仿宋" w:cs="宋体"/>
          <w:bCs/>
          <w:color w:val="000000"/>
          <w:kern w:val="0"/>
          <w:sz w:val="32"/>
          <w:szCs w:val="32"/>
        </w:rPr>
        <w:t>枣国土储告字〔</w:t>
      </w:r>
      <w:r>
        <w:rPr>
          <w:rFonts w:ascii="仿宋" w:hAnsi="仿宋" w:eastAsia="仿宋" w:cs="宋体"/>
          <w:bCs/>
          <w:color w:val="000000"/>
          <w:kern w:val="0"/>
          <w:sz w:val="32"/>
          <w:szCs w:val="32"/>
        </w:rPr>
        <w:t>2</w:t>
      </w:r>
      <w:r>
        <w:rPr>
          <w:rFonts w:ascii="仿宋" w:hAnsi="仿宋" w:eastAsia="仿宋" w:cs="宋体"/>
          <w:bCs/>
          <w:color w:val="auto"/>
          <w:kern w:val="0"/>
          <w:sz w:val="32"/>
          <w:szCs w:val="32"/>
        </w:rPr>
        <w:t>0</w:t>
      </w:r>
      <w:r>
        <w:rPr>
          <w:rFonts w:hint="eastAsia" w:ascii="仿宋" w:hAnsi="仿宋" w:eastAsia="仿宋" w:cs="宋体"/>
          <w:bCs/>
          <w:color w:val="auto"/>
          <w:kern w:val="0"/>
          <w:sz w:val="32"/>
          <w:szCs w:val="32"/>
        </w:rPr>
        <w:t>2</w:t>
      </w:r>
      <w:r>
        <w:rPr>
          <w:rFonts w:hint="eastAsia" w:ascii="仿宋" w:hAnsi="仿宋" w:eastAsia="仿宋" w:cs="宋体"/>
          <w:bCs/>
          <w:color w:val="auto"/>
          <w:kern w:val="0"/>
          <w:sz w:val="32"/>
          <w:szCs w:val="32"/>
          <w:lang w:val="en-US" w:eastAsia="zh-CN"/>
        </w:rPr>
        <w:t>1</w:t>
      </w:r>
      <w:r>
        <w:rPr>
          <w:rFonts w:hint="eastAsia" w:ascii="仿宋" w:hAnsi="仿宋" w:eastAsia="仿宋" w:cs="宋体"/>
          <w:bCs/>
          <w:color w:val="auto"/>
          <w:kern w:val="0"/>
          <w:sz w:val="32"/>
          <w:szCs w:val="32"/>
        </w:rPr>
        <w:t>〕</w:t>
      </w:r>
      <w:r>
        <w:rPr>
          <w:rFonts w:hint="eastAsia" w:ascii="仿宋" w:hAnsi="仿宋" w:eastAsia="仿宋" w:cs="宋体"/>
          <w:bCs/>
          <w:color w:val="auto"/>
          <w:kern w:val="0"/>
          <w:sz w:val="32"/>
          <w:szCs w:val="32"/>
          <w:lang w:val="en-US" w:eastAsia="zh-CN"/>
        </w:rPr>
        <w:t>8</w:t>
      </w:r>
      <w:r>
        <w:rPr>
          <w:rFonts w:hint="eastAsia" w:ascii="仿宋" w:hAnsi="仿宋" w:eastAsia="仿宋" w:cs="宋体"/>
          <w:bCs/>
          <w:color w:val="auto"/>
          <w:kern w:val="0"/>
          <w:sz w:val="32"/>
          <w:szCs w:val="32"/>
        </w:rPr>
        <w:t>号</w:t>
      </w:r>
    </w:p>
    <w:p>
      <w:pPr>
        <w:keepNext w:val="0"/>
        <w:keepLines w:val="0"/>
        <w:pageBreakBefore w:val="0"/>
        <w:kinsoku/>
        <w:wordWrap/>
        <w:overflowPunct/>
        <w:topLinePunct w:val="0"/>
        <w:autoSpaceDE/>
        <w:autoSpaceDN/>
        <w:bidi w:val="0"/>
        <w:adjustRightInd/>
        <w:snapToGrid/>
        <w:spacing w:line="480" w:lineRule="exact"/>
        <w:ind w:left="0" w:firstLine="600" w:firstLineChars="200"/>
        <w:textAlignment w:val="auto"/>
        <w:rPr>
          <w:rFonts w:ascii="仿宋" w:hAnsi="仿宋" w:eastAsia="仿宋" w:cs="宋体"/>
          <w:color w:val="000000"/>
          <w:kern w:val="0"/>
          <w:sz w:val="30"/>
          <w:szCs w:val="30"/>
        </w:rPr>
      </w:pPr>
      <w:r>
        <w:rPr>
          <w:rFonts w:hint="eastAsia" w:ascii="仿宋" w:hAnsi="仿宋" w:eastAsia="仿宋"/>
          <w:sz w:val="30"/>
          <w:szCs w:val="30"/>
        </w:rPr>
        <w:t>经枣庄市人民政府批准，枣庄市自然资源和规划局</w:t>
      </w:r>
      <w:r>
        <w:rPr>
          <w:rFonts w:hint="eastAsia" w:ascii="仿宋" w:hAnsi="仿宋" w:eastAsia="仿宋" w:cs="宋体"/>
          <w:color w:val="000000"/>
          <w:kern w:val="0"/>
          <w:sz w:val="30"/>
          <w:szCs w:val="30"/>
        </w:rPr>
        <w:t>决定在</w:t>
      </w:r>
      <w:r>
        <w:rPr>
          <w:rFonts w:hint="eastAsia" w:ascii="仿宋" w:hAnsi="仿宋" w:eastAsia="仿宋" w:cs="仿宋_GB2312"/>
          <w:color w:val="000000"/>
          <w:kern w:val="0"/>
          <w:sz w:val="30"/>
          <w:szCs w:val="30"/>
        </w:rPr>
        <w:t>枣庄市公共资源交易网（使用</w:t>
      </w:r>
      <w:r>
        <w:rPr>
          <w:rFonts w:ascii="仿宋" w:hAnsi="仿宋" w:eastAsia="仿宋" w:cs="仿宋_GB2312"/>
          <w:sz w:val="30"/>
          <w:szCs w:val="30"/>
        </w:rPr>
        <w:t>IE</w:t>
      </w:r>
      <w:r>
        <w:rPr>
          <w:rFonts w:hint="eastAsia" w:ascii="仿宋" w:hAnsi="仿宋" w:eastAsia="仿宋" w:cs="仿宋_GB2312"/>
          <w:sz w:val="30"/>
          <w:szCs w:val="30"/>
        </w:rPr>
        <w:t>浏览器，</w:t>
      </w:r>
      <w:r>
        <w:rPr>
          <w:rFonts w:ascii="仿宋" w:hAnsi="仿宋" w:eastAsia="仿宋" w:cs="仿宋_GB2312"/>
          <w:sz w:val="30"/>
          <w:szCs w:val="30"/>
        </w:rPr>
        <w:t>IE</w:t>
      </w:r>
      <w:r>
        <w:rPr>
          <w:rFonts w:hint="eastAsia" w:ascii="仿宋" w:hAnsi="仿宋" w:eastAsia="仿宋" w:cs="仿宋_GB2312"/>
          <w:sz w:val="30"/>
          <w:szCs w:val="30"/>
          <w:lang w:val="en-US" w:eastAsia="zh-CN"/>
        </w:rPr>
        <w:t>10</w:t>
      </w:r>
      <w:r>
        <w:rPr>
          <w:rFonts w:hint="eastAsia" w:ascii="仿宋" w:hAnsi="仿宋" w:eastAsia="仿宋" w:cs="仿宋_GB2312"/>
          <w:sz w:val="30"/>
          <w:szCs w:val="30"/>
        </w:rPr>
        <w:t>以上系统</w:t>
      </w:r>
      <w:r>
        <w:rPr>
          <w:rFonts w:ascii="仿宋" w:hAnsi="仿宋" w:eastAsia="仿宋" w:cs="仿宋_GB2312"/>
          <w:sz w:val="30"/>
          <w:szCs w:val="30"/>
        </w:rPr>
        <w:t>;</w:t>
      </w:r>
      <w:r>
        <w:rPr>
          <w:rFonts w:hint="eastAsia" w:ascii="仿宋" w:hAnsi="仿宋" w:eastAsia="仿宋" w:cs="仿宋_GB2312"/>
          <w:color w:val="000000"/>
          <w:kern w:val="0"/>
          <w:sz w:val="30"/>
          <w:szCs w:val="30"/>
        </w:rPr>
        <w:t>网址：</w:t>
      </w:r>
      <w:r>
        <w:rPr>
          <w:rFonts w:hint="eastAsia" w:ascii="仿宋" w:hAnsi="仿宋" w:eastAsia="仿宋" w:cs="仿宋_GB2312"/>
          <w:sz w:val="28"/>
          <w:szCs w:val="28"/>
          <w:lang w:val="en-US" w:eastAsia="zh-CN"/>
        </w:rPr>
        <w:t>ggzy.zaozhuang.gov.cn</w:t>
      </w:r>
      <w:r>
        <w:rPr>
          <w:rFonts w:hint="eastAsia" w:ascii="仿宋" w:hAnsi="仿宋" w:eastAsia="仿宋" w:cs="仿宋_GB2312"/>
          <w:color w:val="000000"/>
          <w:kern w:val="0"/>
          <w:sz w:val="30"/>
          <w:szCs w:val="30"/>
        </w:rPr>
        <w:t>）</w:t>
      </w:r>
      <w:r>
        <w:rPr>
          <w:rFonts w:hint="eastAsia" w:ascii="仿宋" w:hAnsi="仿宋" w:eastAsia="仿宋"/>
          <w:sz w:val="30"/>
          <w:szCs w:val="30"/>
        </w:rPr>
        <w:t>以网上挂牌的方式公开出让国有建设用地使用权。</w:t>
      </w:r>
      <w:r>
        <w:rPr>
          <w:rFonts w:hint="eastAsia" w:ascii="仿宋" w:hAnsi="仿宋" w:eastAsia="仿宋" w:cs="宋体"/>
          <w:color w:val="000000"/>
          <w:kern w:val="0"/>
          <w:sz w:val="30"/>
          <w:szCs w:val="30"/>
        </w:rPr>
        <w:t>现将有关事项公告如下：</w:t>
      </w:r>
    </w:p>
    <w:p>
      <w:pPr>
        <w:keepNext w:val="0"/>
        <w:keepLines w:val="0"/>
        <w:pageBreakBefore w:val="0"/>
        <w:numPr>
          <w:ilvl w:val="0"/>
          <w:numId w:val="1"/>
        </w:numPr>
        <w:kinsoku/>
        <w:wordWrap/>
        <w:overflowPunct/>
        <w:topLinePunct w:val="0"/>
        <w:autoSpaceDE/>
        <w:autoSpaceDN/>
        <w:bidi w:val="0"/>
        <w:adjustRightInd/>
        <w:snapToGrid/>
        <w:spacing w:line="520" w:lineRule="exact"/>
        <w:ind w:left="0" w:leftChars="0" w:firstLineChars="0"/>
        <w:textAlignment w:val="auto"/>
        <w:rPr>
          <w:rFonts w:ascii="仿宋" w:hAnsi="仿宋" w:eastAsia="仿宋" w:cs="宋体"/>
          <w:color w:val="000000"/>
          <w:kern w:val="0"/>
          <w:sz w:val="30"/>
          <w:szCs w:val="30"/>
        </w:rPr>
      </w:pPr>
      <w:r>
        <w:rPr>
          <w:rFonts w:hint="eastAsia" w:ascii="仿宋" w:hAnsi="仿宋" w:eastAsia="仿宋" w:cs="宋体"/>
          <w:color w:val="000000"/>
          <w:kern w:val="0"/>
          <w:sz w:val="30"/>
          <w:szCs w:val="30"/>
        </w:rPr>
        <w:t>出让地块基本情况和规划指标要求如下表：</w:t>
      </w:r>
    </w:p>
    <w:tbl>
      <w:tblPr>
        <w:tblStyle w:val="7"/>
        <w:tblpPr w:leftFromText="180" w:rightFromText="180" w:vertAnchor="text" w:horzAnchor="margin" w:tblpX="30" w:tblpY="146"/>
        <w:tblW w:w="14912"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12"/>
        <w:gridCol w:w="6"/>
        <w:gridCol w:w="2169"/>
        <w:gridCol w:w="1327"/>
        <w:gridCol w:w="1417"/>
        <w:gridCol w:w="1898"/>
        <w:gridCol w:w="850"/>
        <w:gridCol w:w="993"/>
        <w:gridCol w:w="992"/>
        <w:gridCol w:w="992"/>
        <w:gridCol w:w="854"/>
        <w:gridCol w:w="9"/>
        <w:gridCol w:w="1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4" w:hRule="atLeast"/>
          <w:tblCellSpacing w:w="0" w:type="dxa"/>
        </w:trPr>
        <w:tc>
          <w:tcPr>
            <w:tcW w:w="1418" w:type="dxa"/>
            <w:gridSpan w:val="2"/>
            <w:vMerge w:val="restart"/>
            <w:vAlign w:val="center"/>
          </w:tcPr>
          <w:p>
            <w:pPr>
              <w:keepNext w:val="0"/>
              <w:keepLines w:val="0"/>
              <w:pageBreakBefore w:val="0"/>
              <w:widowControl/>
              <w:kinsoku/>
              <w:wordWrap/>
              <w:overflowPunct/>
              <w:topLinePunct w:val="0"/>
              <w:autoSpaceDE/>
              <w:autoSpaceDN/>
              <w:bidi w:val="0"/>
              <w:adjustRightInd/>
              <w:snapToGrid/>
              <w:spacing w:line="520" w:lineRule="exact"/>
              <w:ind w:left="0"/>
              <w:textAlignment w:val="auto"/>
              <w:rPr>
                <w:rFonts w:ascii="仿宋" w:hAnsi="仿宋" w:eastAsia="仿宋" w:cs="宋体"/>
                <w:b/>
                <w:color w:val="000000"/>
                <w:kern w:val="0"/>
                <w:sz w:val="24"/>
              </w:rPr>
            </w:pPr>
            <w:r>
              <w:rPr>
                <w:rFonts w:ascii="仿宋" w:hAnsi="仿宋" w:eastAsia="仿宋" w:cs="宋体"/>
                <w:b/>
                <w:bCs/>
                <w:color w:val="000000"/>
                <w:kern w:val="0"/>
                <w:sz w:val="24"/>
              </w:rPr>
              <w:t xml:space="preserve">  </w:t>
            </w:r>
            <w:r>
              <w:rPr>
                <w:rFonts w:hint="eastAsia" w:ascii="仿宋" w:hAnsi="仿宋" w:eastAsia="仿宋" w:cs="宋体"/>
                <w:b/>
                <w:bCs/>
                <w:color w:val="000000"/>
                <w:kern w:val="0"/>
                <w:sz w:val="24"/>
              </w:rPr>
              <w:t>宗地编号</w:t>
            </w:r>
          </w:p>
        </w:tc>
        <w:tc>
          <w:tcPr>
            <w:tcW w:w="2169"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ascii="仿宋" w:hAnsi="仿宋" w:eastAsia="仿宋" w:cs="宋体"/>
                <w:b/>
                <w:color w:val="000000"/>
                <w:kern w:val="0"/>
                <w:sz w:val="24"/>
              </w:rPr>
            </w:pPr>
            <w:r>
              <w:rPr>
                <w:rFonts w:hint="eastAsia" w:ascii="仿宋" w:hAnsi="仿宋" w:eastAsia="仿宋" w:cs="宋体"/>
                <w:b/>
                <w:bCs/>
                <w:color w:val="000000"/>
                <w:kern w:val="0"/>
                <w:sz w:val="24"/>
              </w:rPr>
              <w:t>土地位置</w:t>
            </w:r>
          </w:p>
        </w:tc>
        <w:tc>
          <w:tcPr>
            <w:tcW w:w="1327"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ascii="仿宋" w:hAnsi="仿宋" w:eastAsia="仿宋" w:cs="宋体"/>
                <w:b/>
                <w:bCs/>
                <w:color w:val="000000"/>
                <w:kern w:val="0"/>
                <w:sz w:val="24"/>
              </w:rPr>
            </w:pPr>
            <w:r>
              <w:rPr>
                <w:rFonts w:hint="eastAsia" w:ascii="仿宋" w:hAnsi="仿宋" w:eastAsia="仿宋" w:cs="宋体"/>
                <w:b/>
                <w:bCs/>
                <w:color w:val="000000"/>
                <w:kern w:val="0"/>
                <w:sz w:val="24"/>
              </w:rPr>
              <w:t>土地面积</w:t>
            </w:r>
          </w:p>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ascii="仿宋" w:hAnsi="仿宋" w:eastAsia="仿宋" w:cs="宋体"/>
                <w:b/>
                <w:bCs/>
                <w:color w:val="000000"/>
                <w:kern w:val="0"/>
                <w:sz w:val="24"/>
              </w:rPr>
            </w:pPr>
            <w:r>
              <w:rPr>
                <w:rFonts w:hint="eastAsia" w:ascii="仿宋" w:hAnsi="仿宋" w:eastAsia="仿宋"/>
                <w:b/>
                <w:bCs/>
                <w:sz w:val="24"/>
              </w:rPr>
              <w:t>（平方米）</w:t>
            </w:r>
          </w:p>
        </w:tc>
        <w:tc>
          <w:tcPr>
            <w:tcW w:w="1417"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ascii="仿宋" w:hAnsi="仿宋" w:eastAsia="仿宋" w:cs="宋体"/>
                <w:b/>
                <w:bCs/>
                <w:color w:val="000000"/>
                <w:kern w:val="0"/>
                <w:sz w:val="24"/>
              </w:rPr>
            </w:pPr>
            <w:r>
              <w:rPr>
                <w:rFonts w:hint="eastAsia" w:ascii="仿宋" w:hAnsi="仿宋" w:eastAsia="仿宋" w:cs="宋体"/>
                <w:b/>
                <w:bCs/>
                <w:color w:val="000000"/>
                <w:kern w:val="0"/>
                <w:sz w:val="24"/>
              </w:rPr>
              <w:t>土地用途</w:t>
            </w:r>
          </w:p>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ascii="仿宋" w:hAnsi="仿宋" w:eastAsia="仿宋" w:cs="宋体"/>
                <w:b/>
                <w:bCs/>
                <w:color w:val="000000"/>
                <w:kern w:val="0"/>
                <w:sz w:val="24"/>
              </w:rPr>
            </w:pPr>
            <w:r>
              <w:rPr>
                <w:rFonts w:hint="eastAsia" w:ascii="仿宋" w:hAnsi="仿宋" w:eastAsia="仿宋" w:cs="宋体"/>
                <w:b/>
                <w:bCs/>
                <w:color w:val="000000"/>
                <w:kern w:val="0"/>
                <w:sz w:val="24"/>
              </w:rPr>
              <w:t>及年期</w:t>
            </w:r>
          </w:p>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ascii="仿宋" w:hAnsi="仿宋" w:eastAsia="仿宋" w:cs="宋体"/>
                <w:b/>
                <w:bCs/>
                <w:color w:val="000000"/>
                <w:kern w:val="0"/>
                <w:sz w:val="24"/>
              </w:rPr>
            </w:pPr>
            <w:r>
              <w:rPr>
                <w:rFonts w:hint="eastAsia" w:ascii="仿宋" w:hAnsi="仿宋" w:eastAsia="仿宋" w:cs="宋体"/>
                <w:b/>
                <w:bCs/>
                <w:color w:val="000000"/>
                <w:kern w:val="0"/>
                <w:sz w:val="24"/>
              </w:rPr>
              <w:t>（年）</w:t>
            </w:r>
          </w:p>
        </w:tc>
        <w:tc>
          <w:tcPr>
            <w:tcW w:w="3741" w:type="dxa"/>
            <w:gridSpan w:val="3"/>
            <w:vAlign w:val="center"/>
          </w:tcPr>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ascii="仿宋" w:hAnsi="仿宋" w:eastAsia="仿宋" w:cs="宋体"/>
                <w:b/>
                <w:color w:val="000000"/>
                <w:kern w:val="0"/>
                <w:sz w:val="24"/>
              </w:rPr>
            </w:pPr>
            <w:r>
              <w:rPr>
                <w:rFonts w:hint="eastAsia" w:ascii="仿宋" w:hAnsi="仿宋" w:eastAsia="仿宋" w:cs="宋体"/>
                <w:b/>
                <w:bCs/>
                <w:color w:val="000000"/>
                <w:kern w:val="0"/>
                <w:sz w:val="24"/>
              </w:rPr>
              <w:t>规划指标要求</w:t>
            </w:r>
          </w:p>
        </w:tc>
        <w:tc>
          <w:tcPr>
            <w:tcW w:w="992"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ascii="仿宋" w:hAnsi="仿宋" w:eastAsia="仿宋" w:cs="宋体"/>
                <w:b/>
                <w:bCs/>
                <w:color w:val="000000"/>
                <w:kern w:val="0"/>
                <w:sz w:val="24"/>
              </w:rPr>
            </w:pPr>
            <w:r>
              <w:rPr>
                <w:rFonts w:hint="eastAsia" w:ascii="仿宋" w:hAnsi="仿宋" w:eastAsia="仿宋" w:cs="宋体"/>
                <w:b/>
                <w:bCs/>
                <w:color w:val="000000"/>
                <w:kern w:val="0"/>
                <w:sz w:val="24"/>
              </w:rPr>
              <w:t>起始价</w:t>
            </w:r>
          </w:p>
          <w:p>
            <w:pPr>
              <w:keepNext w:val="0"/>
              <w:keepLines w:val="0"/>
              <w:pageBreakBefore w:val="0"/>
              <w:widowControl/>
              <w:kinsoku/>
              <w:wordWrap/>
              <w:overflowPunct/>
              <w:topLinePunct w:val="0"/>
              <w:autoSpaceDE/>
              <w:autoSpaceDN/>
              <w:bidi w:val="0"/>
              <w:adjustRightInd/>
              <w:snapToGrid/>
              <w:spacing w:line="520" w:lineRule="exact"/>
              <w:ind w:left="0"/>
              <w:textAlignment w:val="auto"/>
              <w:rPr>
                <w:rFonts w:ascii="仿宋" w:hAnsi="仿宋" w:eastAsia="仿宋" w:cs="宋体"/>
                <w:b/>
                <w:bCs/>
                <w:color w:val="000000"/>
                <w:kern w:val="0"/>
                <w:sz w:val="24"/>
              </w:rPr>
            </w:pPr>
            <w:r>
              <w:rPr>
                <w:rFonts w:hint="eastAsia" w:ascii="仿宋" w:hAnsi="仿宋" w:eastAsia="仿宋" w:cs="宋体"/>
                <w:b/>
                <w:bCs/>
                <w:color w:val="000000"/>
                <w:kern w:val="0"/>
                <w:sz w:val="24"/>
              </w:rPr>
              <w:t>（万元、</w:t>
            </w:r>
          </w:p>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ascii="仿宋" w:hAnsi="仿宋" w:eastAsia="仿宋" w:cs="宋体"/>
                <w:b/>
                <w:color w:val="000000"/>
                <w:kern w:val="0"/>
                <w:sz w:val="24"/>
              </w:rPr>
            </w:pPr>
            <w:r>
              <w:rPr>
                <w:rFonts w:hint="eastAsia" w:ascii="仿宋" w:hAnsi="仿宋" w:eastAsia="仿宋" w:cs="宋体"/>
                <w:b/>
                <w:bCs/>
                <w:color w:val="000000"/>
                <w:kern w:val="0"/>
                <w:sz w:val="24"/>
              </w:rPr>
              <w:t>人民币）</w:t>
            </w:r>
          </w:p>
        </w:tc>
        <w:tc>
          <w:tcPr>
            <w:tcW w:w="992"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ascii="仿宋" w:hAnsi="仿宋" w:eastAsia="仿宋" w:cs="宋体"/>
                <w:b/>
                <w:bCs/>
                <w:color w:val="000000"/>
                <w:kern w:val="0"/>
                <w:sz w:val="24"/>
              </w:rPr>
            </w:pPr>
            <w:r>
              <w:rPr>
                <w:rFonts w:hint="eastAsia" w:ascii="仿宋" w:hAnsi="仿宋" w:eastAsia="仿宋" w:cs="宋体"/>
                <w:b/>
                <w:bCs/>
                <w:color w:val="000000"/>
                <w:kern w:val="0"/>
                <w:sz w:val="24"/>
              </w:rPr>
              <w:t>保证金</w:t>
            </w:r>
          </w:p>
          <w:p>
            <w:pPr>
              <w:keepNext w:val="0"/>
              <w:keepLines w:val="0"/>
              <w:pageBreakBefore w:val="0"/>
              <w:widowControl/>
              <w:kinsoku/>
              <w:wordWrap/>
              <w:overflowPunct/>
              <w:topLinePunct w:val="0"/>
              <w:autoSpaceDE/>
              <w:autoSpaceDN/>
              <w:bidi w:val="0"/>
              <w:adjustRightInd/>
              <w:snapToGrid/>
              <w:spacing w:line="520" w:lineRule="exact"/>
              <w:ind w:left="0"/>
              <w:textAlignment w:val="auto"/>
              <w:rPr>
                <w:rFonts w:ascii="仿宋" w:hAnsi="仿宋" w:eastAsia="仿宋" w:cs="宋体"/>
                <w:b/>
                <w:bCs/>
                <w:color w:val="000000"/>
                <w:kern w:val="0"/>
                <w:sz w:val="24"/>
              </w:rPr>
            </w:pPr>
            <w:r>
              <w:rPr>
                <w:rFonts w:hint="eastAsia" w:ascii="仿宋" w:hAnsi="仿宋" w:eastAsia="仿宋" w:cs="宋体"/>
                <w:b/>
                <w:bCs/>
                <w:color w:val="000000"/>
                <w:kern w:val="0"/>
                <w:sz w:val="24"/>
              </w:rPr>
              <w:t>（万元、</w:t>
            </w:r>
          </w:p>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ascii="仿宋" w:hAnsi="仿宋" w:eastAsia="仿宋" w:cs="宋体"/>
                <w:b/>
                <w:color w:val="000000"/>
                <w:kern w:val="0"/>
                <w:sz w:val="24"/>
              </w:rPr>
            </w:pPr>
            <w:r>
              <w:rPr>
                <w:rFonts w:hint="eastAsia" w:ascii="仿宋" w:hAnsi="仿宋" w:eastAsia="仿宋" w:cs="宋体"/>
                <w:b/>
                <w:bCs/>
                <w:color w:val="000000"/>
                <w:kern w:val="0"/>
                <w:sz w:val="24"/>
              </w:rPr>
              <w:t>人民币）</w:t>
            </w:r>
          </w:p>
        </w:tc>
        <w:tc>
          <w:tcPr>
            <w:tcW w:w="863" w:type="dxa"/>
            <w:gridSpan w:val="2"/>
            <w:vMerge w:val="restart"/>
            <w:vAlign w:val="center"/>
          </w:tcPr>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ascii="仿宋" w:hAnsi="仿宋" w:eastAsia="仿宋" w:cs="宋体"/>
                <w:b/>
                <w:bCs/>
                <w:color w:val="000000"/>
                <w:kern w:val="0"/>
                <w:sz w:val="24"/>
              </w:rPr>
            </w:pPr>
            <w:r>
              <w:rPr>
                <w:rFonts w:hint="eastAsia" w:ascii="仿宋" w:hAnsi="仿宋" w:eastAsia="仿宋" w:cs="宋体"/>
                <w:b/>
                <w:bCs/>
                <w:color w:val="000000"/>
                <w:kern w:val="0"/>
                <w:sz w:val="24"/>
              </w:rPr>
              <w:t>加价</w:t>
            </w:r>
          </w:p>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ascii="仿宋" w:hAnsi="仿宋" w:eastAsia="仿宋" w:cs="宋体"/>
                <w:b/>
                <w:bCs/>
                <w:color w:val="000000"/>
                <w:kern w:val="0"/>
                <w:sz w:val="24"/>
              </w:rPr>
            </w:pPr>
            <w:r>
              <w:rPr>
                <w:rFonts w:hint="eastAsia" w:ascii="仿宋" w:hAnsi="仿宋" w:eastAsia="仿宋" w:cs="宋体"/>
                <w:b/>
                <w:bCs/>
                <w:color w:val="000000"/>
                <w:kern w:val="0"/>
                <w:sz w:val="24"/>
              </w:rPr>
              <w:t>幅度</w:t>
            </w:r>
          </w:p>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ascii="仿宋" w:hAnsi="仿宋" w:eastAsia="仿宋" w:cs="宋体"/>
                <w:kern w:val="0"/>
                <w:sz w:val="24"/>
              </w:rPr>
            </w:pPr>
            <w:r>
              <w:rPr>
                <w:rFonts w:hint="eastAsia" w:ascii="仿宋" w:hAnsi="仿宋" w:eastAsia="仿宋" w:cs="宋体"/>
                <w:b/>
                <w:bCs/>
                <w:color w:val="000000"/>
                <w:kern w:val="0"/>
                <w:sz w:val="24"/>
              </w:rPr>
              <w:t>（万元）</w:t>
            </w:r>
          </w:p>
        </w:tc>
        <w:tc>
          <w:tcPr>
            <w:tcW w:w="1993"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ascii="仿宋" w:hAnsi="仿宋" w:eastAsia="仿宋"/>
                <w:b/>
                <w:sz w:val="24"/>
              </w:rPr>
            </w:pPr>
            <w:r>
              <w:rPr>
                <w:rFonts w:hint="eastAsia" w:ascii="仿宋" w:hAnsi="仿宋" w:eastAsia="仿宋"/>
                <w:b/>
                <w:sz w:val="24"/>
              </w:rPr>
              <w:t>挂牌报价</w:t>
            </w:r>
          </w:p>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ascii="仿宋" w:hAnsi="仿宋" w:eastAsia="仿宋" w:cs="宋体"/>
                <w:b/>
                <w:kern w:val="0"/>
                <w:sz w:val="24"/>
              </w:rPr>
            </w:pPr>
            <w:r>
              <w:rPr>
                <w:rFonts w:hint="eastAsia" w:ascii="仿宋" w:hAnsi="仿宋" w:eastAsia="仿宋" w:cs="宋体"/>
                <w:b/>
                <w:kern w:val="0"/>
                <w:sz w:val="24"/>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trPr>
        <w:tc>
          <w:tcPr>
            <w:tcW w:w="1418"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ascii="仿宋" w:hAnsi="仿宋" w:eastAsia="仿宋" w:cs="宋体"/>
                <w:color w:val="000000"/>
                <w:kern w:val="0"/>
                <w:sz w:val="24"/>
              </w:rPr>
            </w:pPr>
          </w:p>
        </w:tc>
        <w:tc>
          <w:tcPr>
            <w:tcW w:w="2169" w:type="dxa"/>
            <w:vMerge w:val="continue"/>
            <w:vAlign w:val="center"/>
          </w:tcPr>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ascii="仿宋" w:hAnsi="仿宋" w:eastAsia="仿宋" w:cs="宋体"/>
                <w:color w:val="000000"/>
                <w:kern w:val="0"/>
                <w:sz w:val="24"/>
              </w:rPr>
            </w:pPr>
          </w:p>
        </w:tc>
        <w:tc>
          <w:tcPr>
            <w:tcW w:w="1327" w:type="dxa"/>
            <w:vMerge w:val="continue"/>
            <w:vAlign w:val="center"/>
          </w:tcPr>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ascii="仿宋" w:hAnsi="仿宋" w:eastAsia="仿宋" w:cs="宋体"/>
                <w:color w:val="000000"/>
                <w:kern w:val="0"/>
                <w:sz w:val="24"/>
              </w:rPr>
            </w:pPr>
          </w:p>
        </w:tc>
        <w:tc>
          <w:tcPr>
            <w:tcW w:w="1417" w:type="dxa"/>
            <w:vMerge w:val="continue"/>
            <w:vAlign w:val="center"/>
          </w:tcPr>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ascii="仿宋" w:hAnsi="仿宋" w:eastAsia="仿宋" w:cs="宋体"/>
                <w:color w:val="000000"/>
                <w:kern w:val="0"/>
                <w:sz w:val="24"/>
              </w:rPr>
            </w:pPr>
          </w:p>
        </w:tc>
        <w:tc>
          <w:tcPr>
            <w:tcW w:w="1898" w:type="dxa"/>
            <w:vAlign w:val="center"/>
          </w:tcPr>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ascii="仿宋" w:hAnsi="仿宋" w:eastAsia="仿宋" w:cs="宋体"/>
                <w:b/>
                <w:bCs/>
                <w:color w:val="000000"/>
                <w:kern w:val="0"/>
                <w:sz w:val="24"/>
              </w:rPr>
            </w:pPr>
            <w:r>
              <w:rPr>
                <w:rFonts w:hint="eastAsia" w:ascii="仿宋" w:hAnsi="仿宋" w:eastAsia="仿宋" w:cs="宋体"/>
                <w:b/>
                <w:bCs/>
                <w:color w:val="000000"/>
                <w:kern w:val="0"/>
                <w:sz w:val="24"/>
              </w:rPr>
              <w:t>容积率</w:t>
            </w:r>
          </w:p>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ascii="仿宋" w:hAnsi="仿宋" w:eastAsia="仿宋" w:cs="宋体"/>
                <w:b/>
                <w:color w:val="000000"/>
                <w:kern w:val="0"/>
                <w:sz w:val="24"/>
              </w:rPr>
            </w:pPr>
            <w:r>
              <w:rPr>
                <w:rFonts w:hint="eastAsia" w:ascii="仿宋" w:hAnsi="仿宋" w:eastAsia="仿宋" w:cs="宋体"/>
                <w:b/>
                <w:color w:val="000000"/>
                <w:kern w:val="0"/>
                <w:sz w:val="24"/>
              </w:rPr>
              <w:t>（地上）</w:t>
            </w:r>
          </w:p>
        </w:tc>
        <w:tc>
          <w:tcPr>
            <w:tcW w:w="850" w:type="dxa"/>
            <w:vAlign w:val="center"/>
          </w:tcPr>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ascii="仿宋" w:hAnsi="仿宋" w:eastAsia="仿宋" w:cs="宋体"/>
                <w:b/>
                <w:bCs/>
                <w:color w:val="000000"/>
                <w:kern w:val="0"/>
                <w:sz w:val="24"/>
              </w:rPr>
            </w:pPr>
            <w:r>
              <w:rPr>
                <w:rFonts w:hint="eastAsia" w:ascii="仿宋" w:hAnsi="仿宋" w:eastAsia="仿宋" w:cs="宋体"/>
                <w:b/>
                <w:bCs/>
                <w:color w:val="000000"/>
                <w:kern w:val="0"/>
                <w:sz w:val="24"/>
              </w:rPr>
              <w:t>建筑</w:t>
            </w:r>
          </w:p>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ascii="仿宋" w:hAnsi="仿宋" w:eastAsia="仿宋" w:cs="宋体"/>
                <w:b/>
                <w:color w:val="000000"/>
                <w:kern w:val="0"/>
                <w:sz w:val="24"/>
              </w:rPr>
            </w:pPr>
            <w:r>
              <w:rPr>
                <w:rFonts w:hint="eastAsia" w:ascii="仿宋" w:hAnsi="仿宋" w:eastAsia="仿宋" w:cs="宋体"/>
                <w:b/>
                <w:bCs/>
                <w:color w:val="000000"/>
                <w:kern w:val="0"/>
                <w:sz w:val="24"/>
              </w:rPr>
              <w:t>密度</w:t>
            </w:r>
          </w:p>
        </w:tc>
        <w:tc>
          <w:tcPr>
            <w:tcW w:w="993" w:type="dxa"/>
            <w:vAlign w:val="center"/>
          </w:tcPr>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ascii="仿宋" w:hAnsi="仿宋" w:eastAsia="仿宋" w:cs="宋体"/>
                <w:b/>
                <w:color w:val="000000"/>
                <w:kern w:val="0"/>
                <w:sz w:val="24"/>
              </w:rPr>
            </w:pPr>
            <w:r>
              <w:rPr>
                <w:rFonts w:hint="eastAsia" w:ascii="仿宋" w:hAnsi="仿宋" w:eastAsia="仿宋" w:cs="宋体"/>
                <w:b/>
                <w:bCs/>
                <w:color w:val="000000"/>
                <w:kern w:val="0"/>
                <w:sz w:val="24"/>
              </w:rPr>
              <w:t>绿地率</w:t>
            </w:r>
          </w:p>
        </w:tc>
        <w:tc>
          <w:tcPr>
            <w:tcW w:w="992" w:type="dxa"/>
            <w:vMerge w:val="continue"/>
            <w:vAlign w:val="center"/>
          </w:tcPr>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ascii="仿宋" w:hAnsi="仿宋" w:eastAsia="仿宋" w:cs="宋体"/>
                <w:color w:val="000000"/>
                <w:kern w:val="0"/>
                <w:sz w:val="24"/>
              </w:rPr>
            </w:pPr>
          </w:p>
        </w:tc>
        <w:tc>
          <w:tcPr>
            <w:tcW w:w="992" w:type="dxa"/>
            <w:vMerge w:val="continue"/>
            <w:vAlign w:val="center"/>
          </w:tcPr>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ascii="仿宋" w:hAnsi="仿宋" w:eastAsia="仿宋" w:cs="宋体"/>
                <w:color w:val="000000"/>
                <w:kern w:val="0"/>
                <w:sz w:val="24"/>
              </w:rPr>
            </w:pPr>
          </w:p>
        </w:tc>
        <w:tc>
          <w:tcPr>
            <w:tcW w:w="863"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ascii="仿宋" w:hAnsi="仿宋" w:eastAsia="仿宋" w:cs="宋体"/>
                <w:kern w:val="0"/>
                <w:sz w:val="24"/>
              </w:rPr>
            </w:pPr>
          </w:p>
        </w:tc>
        <w:tc>
          <w:tcPr>
            <w:tcW w:w="1993" w:type="dxa"/>
            <w:vMerge w:val="continue"/>
            <w:vAlign w:val="center"/>
          </w:tcPr>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3" w:hRule="atLeast"/>
          <w:tblCellSpacing w:w="0" w:type="dxa"/>
        </w:trPr>
        <w:tc>
          <w:tcPr>
            <w:tcW w:w="1418" w:type="dxa"/>
            <w:gridSpan w:val="2"/>
            <w:vAlign w:val="center"/>
          </w:tcPr>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hint="eastAsia" w:ascii="仿宋" w:hAnsi="仿宋" w:eastAsia="仿宋" w:cs="仿宋_GB2312"/>
                <w:kern w:val="2"/>
                <w:sz w:val="24"/>
                <w:szCs w:val="24"/>
                <w:lang w:val="en-US" w:eastAsia="zh-CN" w:bidi="ar-SA"/>
              </w:rPr>
            </w:pPr>
            <w:r>
              <w:rPr>
                <w:rFonts w:hint="eastAsia" w:ascii="仿宋" w:hAnsi="仿宋" w:eastAsia="仿宋" w:cs="宋体"/>
                <w:color w:val="000000"/>
                <w:kern w:val="0"/>
                <w:sz w:val="24"/>
                <w:lang w:val="en-US" w:eastAsia="zh-CN"/>
              </w:rPr>
              <w:t>YC</w:t>
            </w:r>
            <w:r>
              <w:rPr>
                <w:rFonts w:ascii="仿宋" w:hAnsi="仿宋" w:eastAsia="仿宋" w:cs="宋体"/>
                <w:color w:val="000000"/>
                <w:kern w:val="0"/>
                <w:sz w:val="24"/>
              </w:rPr>
              <w:t>20</w:t>
            </w:r>
            <w:r>
              <w:rPr>
                <w:rFonts w:hint="eastAsia" w:ascii="仿宋" w:hAnsi="仿宋" w:eastAsia="仿宋" w:cs="宋体"/>
                <w:color w:val="000000"/>
                <w:kern w:val="0"/>
                <w:sz w:val="24"/>
                <w:lang w:val="en-US" w:eastAsia="zh-CN"/>
              </w:rPr>
              <w:t>21</w:t>
            </w:r>
            <w:r>
              <w:rPr>
                <w:rFonts w:ascii="仿宋" w:hAnsi="仿宋" w:eastAsia="仿宋" w:cs="宋体"/>
                <w:color w:val="000000"/>
                <w:kern w:val="0"/>
                <w:sz w:val="24"/>
              </w:rPr>
              <w:t>-</w:t>
            </w:r>
            <w:r>
              <w:rPr>
                <w:rFonts w:hint="eastAsia" w:ascii="仿宋" w:hAnsi="仿宋" w:eastAsia="仿宋" w:cs="宋体"/>
                <w:color w:val="000000"/>
                <w:kern w:val="0"/>
                <w:sz w:val="24"/>
                <w:lang w:val="en-US" w:eastAsia="zh-CN"/>
              </w:rPr>
              <w:t>3</w:t>
            </w:r>
            <w:r>
              <w:rPr>
                <w:rFonts w:hint="eastAsia" w:ascii="仿宋" w:hAnsi="仿宋" w:eastAsia="仿宋" w:cs="宋体"/>
                <w:color w:val="000000"/>
                <w:kern w:val="0"/>
                <w:sz w:val="24"/>
              </w:rPr>
              <w:t>号</w:t>
            </w:r>
          </w:p>
        </w:tc>
        <w:tc>
          <w:tcPr>
            <w:tcW w:w="2169" w:type="dxa"/>
            <w:vAlign w:val="center"/>
          </w:tcPr>
          <w:p>
            <w:pPr>
              <w:keepNext w:val="0"/>
              <w:keepLines w:val="0"/>
              <w:pageBreakBefore w:val="0"/>
              <w:kinsoku/>
              <w:wordWrap/>
              <w:overflowPunct/>
              <w:topLinePunct w:val="0"/>
              <w:autoSpaceDE/>
              <w:autoSpaceDN/>
              <w:bidi w:val="0"/>
              <w:adjustRightInd/>
              <w:snapToGrid/>
              <w:spacing w:line="520" w:lineRule="exact"/>
              <w:ind w:left="0"/>
              <w:jc w:val="center"/>
              <w:textAlignment w:val="auto"/>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峄城区峄六路南侧、</w:t>
            </w:r>
          </w:p>
          <w:p>
            <w:pPr>
              <w:keepNext w:val="0"/>
              <w:keepLines w:val="0"/>
              <w:pageBreakBefore w:val="0"/>
              <w:kinsoku/>
              <w:wordWrap/>
              <w:overflowPunct/>
              <w:topLinePunct w:val="0"/>
              <w:autoSpaceDE/>
              <w:autoSpaceDN/>
              <w:bidi w:val="0"/>
              <w:adjustRightInd/>
              <w:snapToGrid/>
              <w:spacing w:line="520" w:lineRule="exact"/>
              <w:ind w:left="0"/>
              <w:jc w:val="center"/>
              <w:textAlignment w:val="auto"/>
              <w:rPr>
                <w:rFonts w:hint="default" w:ascii="仿宋" w:hAnsi="仿宋" w:eastAsia="仿宋" w:cs="Times New Roman"/>
                <w:kern w:val="2"/>
                <w:sz w:val="24"/>
                <w:szCs w:val="24"/>
                <w:lang w:val="en-US" w:eastAsia="zh-CN" w:bidi="ar-SA"/>
              </w:rPr>
            </w:pPr>
            <w:r>
              <w:rPr>
                <w:rFonts w:hint="eastAsia" w:ascii="仿宋" w:hAnsi="仿宋" w:eastAsia="仿宋" w:cs="宋体"/>
                <w:color w:val="000000"/>
                <w:kern w:val="0"/>
                <w:sz w:val="24"/>
                <w:lang w:val="en-US" w:eastAsia="zh-CN"/>
              </w:rPr>
              <w:t>沿河西路西侧</w:t>
            </w:r>
          </w:p>
        </w:tc>
        <w:tc>
          <w:tcPr>
            <w:tcW w:w="1327" w:type="dxa"/>
            <w:vAlign w:val="center"/>
          </w:tcPr>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hint="default" w:ascii="仿宋" w:hAnsi="仿宋" w:eastAsia="仿宋" w:cs="Times New Roman"/>
                <w:kern w:val="2"/>
                <w:sz w:val="24"/>
                <w:szCs w:val="24"/>
                <w:lang w:val="en-US" w:eastAsia="zh-CN" w:bidi="ar-SA"/>
              </w:rPr>
            </w:pPr>
            <w:r>
              <w:rPr>
                <w:rFonts w:hint="eastAsia" w:ascii="仿宋" w:hAnsi="仿宋" w:eastAsia="仿宋" w:cs="宋体"/>
                <w:color w:val="000000"/>
                <w:kern w:val="0"/>
                <w:sz w:val="24"/>
                <w:lang w:val="en-US" w:eastAsia="zh-CN"/>
              </w:rPr>
              <w:t>5117</w:t>
            </w:r>
          </w:p>
        </w:tc>
        <w:tc>
          <w:tcPr>
            <w:tcW w:w="1417" w:type="dxa"/>
            <w:vAlign w:val="center"/>
          </w:tcPr>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hint="eastAsia" w:ascii="仿宋" w:hAnsi="仿宋" w:eastAsia="仿宋" w:cs="仿宋_GB2312"/>
                <w:kern w:val="2"/>
                <w:sz w:val="24"/>
                <w:szCs w:val="24"/>
                <w:lang w:val="en-US" w:eastAsia="zh-CN" w:bidi="ar-SA"/>
              </w:rPr>
            </w:pPr>
            <w:r>
              <w:rPr>
                <w:rFonts w:hint="eastAsia" w:ascii="仿宋" w:hAnsi="仿宋" w:eastAsia="仿宋" w:cs="仿宋_GB2312"/>
                <w:sz w:val="24"/>
              </w:rPr>
              <w:t>住宅</w:t>
            </w:r>
            <w:r>
              <w:rPr>
                <w:rFonts w:ascii="仿宋" w:hAnsi="仿宋" w:eastAsia="仿宋" w:cs="仿宋_GB2312"/>
                <w:sz w:val="24"/>
              </w:rPr>
              <w:t>70</w:t>
            </w:r>
            <w:r>
              <w:rPr>
                <w:rFonts w:hint="eastAsia" w:ascii="仿宋" w:hAnsi="仿宋" w:eastAsia="仿宋" w:cs="仿宋_GB2312"/>
                <w:sz w:val="24"/>
              </w:rPr>
              <w:t>年</w:t>
            </w:r>
          </w:p>
        </w:tc>
        <w:tc>
          <w:tcPr>
            <w:tcW w:w="1898" w:type="dxa"/>
            <w:vAlign w:val="center"/>
          </w:tcPr>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hint="eastAsia" w:ascii="仿宋" w:hAnsi="仿宋" w:eastAsia="仿宋" w:cs="仿宋_GB2312"/>
                <w:kern w:val="2"/>
                <w:sz w:val="24"/>
                <w:szCs w:val="24"/>
                <w:lang w:val="en-US" w:eastAsia="zh-CN" w:bidi="ar-SA"/>
              </w:rPr>
            </w:pPr>
            <w:r>
              <w:rPr>
                <w:rFonts w:ascii="仿宋" w:hAnsi="仿宋" w:eastAsia="仿宋"/>
                <w:sz w:val="24"/>
              </w:rPr>
              <w:t>1</w:t>
            </w:r>
            <w:r>
              <w:rPr>
                <w:rFonts w:hint="eastAsia" w:ascii="仿宋" w:hAnsi="仿宋" w:eastAsia="仿宋"/>
                <w:sz w:val="24"/>
              </w:rPr>
              <w:t>＜容积率＜</w:t>
            </w:r>
            <w:r>
              <w:rPr>
                <w:rFonts w:ascii="仿宋" w:hAnsi="仿宋" w:eastAsia="仿宋"/>
                <w:sz w:val="24"/>
              </w:rPr>
              <w:t>1.</w:t>
            </w:r>
            <w:r>
              <w:rPr>
                <w:rFonts w:hint="eastAsia" w:ascii="仿宋" w:hAnsi="仿宋" w:eastAsia="仿宋"/>
                <w:sz w:val="24"/>
                <w:lang w:val="en-US" w:eastAsia="zh-CN"/>
              </w:rPr>
              <w:t>4</w:t>
            </w:r>
          </w:p>
        </w:tc>
        <w:tc>
          <w:tcPr>
            <w:tcW w:w="850" w:type="dxa"/>
            <w:vAlign w:val="center"/>
          </w:tcPr>
          <w:p>
            <w:pPr>
              <w:keepNext w:val="0"/>
              <w:keepLines w:val="0"/>
              <w:pageBreakBefore w:val="0"/>
              <w:kinsoku/>
              <w:wordWrap/>
              <w:overflowPunct/>
              <w:topLinePunct w:val="0"/>
              <w:autoSpaceDE/>
              <w:autoSpaceDN/>
              <w:bidi w:val="0"/>
              <w:adjustRightInd/>
              <w:snapToGrid/>
              <w:spacing w:line="520" w:lineRule="exact"/>
              <w:ind w:left="0"/>
              <w:jc w:val="center"/>
              <w:textAlignment w:val="auto"/>
              <w:rPr>
                <w:rFonts w:hint="eastAsia" w:ascii="仿宋" w:hAnsi="仿宋" w:eastAsia="仿宋" w:cs="仿宋_GB2312"/>
                <w:kern w:val="2"/>
                <w:sz w:val="24"/>
                <w:szCs w:val="24"/>
                <w:lang w:val="en-US" w:eastAsia="zh-CN" w:bidi="ar-SA"/>
              </w:rPr>
            </w:pPr>
            <w:r>
              <w:rPr>
                <w:rFonts w:hint="eastAsia" w:ascii="仿宋" w:hAnsi="仿宋" w:eastAsia="仿宋"/>
                <w:sz w:val="24"/>
              </w:rPr>
              <w:t>≤</w:t>
            </w:r>
            <w:r>
              <w:rPr>
                <w:rFonts w:hint="eastAsia" w:ascii="仿宋" w:hAnsi="仿宋" w:eastAsia="仿宋"/>
                <w:sz w:val="24"/>
                <w:lang w:val="en-US" w:eastAsia="zh-CN"/>
              </w:rPr>
              <w:t>20</w:t>
            </w:r>
            <w:r>
              <w:rPr>
                <w:rFonts w:ascii="仿宋" w:hAnsi="仿宋" w:eastAsia="仿宋"/>
                <w:sz w:val="24"/>
              </w:rPr>
              <w:t>%</w:t>
            </w:r>
          </w:p>
        </w:tc>
        <w:tc>
          <w:tcPr>
            <w:tcW w:w="993" w:type="dxa"/>
            <w:vAlign w:val="center"/>
          </w:tcPr>
          <w:p>
            <w:pPr>
              <w:keepNext w:val="0"/>
              <w:keepLines w:val="0"/>
              <w:pageBreakBefore w:val="0"/>
              <w:kinsoku/>
              <w:wordWrap/>
              <w:overflowPunct/>
              <w:topLinePunct w:val="0"/>
              <w:autoSpaceDE/>
              <w:autoSpaceDN/>
              <w:bidi w:val="0"/>
              <w:adjustRightInd/>
              <w:snapToGrid/>
              <w:spacing w:line="520" w:lineRule="exact"/>
              <w:ind w:left="0"/>
              <w:jc w:val="center"/>
              <w:textAlignment w:val="auto"/>
              <w:rPr>
                <w:rFonts w:hint="eastAsia" w:ascii="仿宋" w:hAnsi="仿宋" w:eastAsia="仿宋" w:cs="仿宋_GB2312"/>
                <w:kern w:val="2"/>
                <w:sz w:val="24"/>
                <w:szCs w:val="24"/>
                <w:lang w:val="en-US" w:eastAsia="zh-CN" w:bidi="ar-SA"/>
              </w:rPr>
            </w:pPr>
            <w:r>
              <w:rPr>
                <w:rFonts w:hint="eastAsia" w:ascii="仿宋" w:hAnsi="仿宋" w:eastAsia="仿宋"/>
                <w:sz w:val="24"/>
              </w:rPr>
              <w:t>≥</w:t>
            </w:r>
            <w:r>
              <w:rPr>
                <w:rFonts w:ascii="仿宋" w:hAnsi="仿宋" w:eastAsia="仿宋"/>
                <w:sz w:val="24"/>
              </w:rPr>
              <w:t>3</w:t>
            </w:r>
            <w:r>
              <w:rPr>
                <w:rFonts w:hint="eastAsia" w:ascii="仿宋" w:hAnsi="仿宋" w:eastAsia="仿宋"/>
                <w:sz w:val="24"/>
                <w:lang w:val="en-US" w:eastAsia="zh-CN"/>
              </w:rPr>
              <w:t>0</w:t>
            </w:r>
            <w:r>
              <w:rPr>
                <w:rFonts w:ascii="仿宋" w:hAnsi="仿宋" w:eastAsia="仿宋"/>
                <w:sz w:val="24"/>
              </w:rPr>
              <w:t>%</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hint="default" w:ascii="仿宋" w:hAnsi="仿宋" w:eastAsia="仿宋" w:cs="仿宋_GB2312"/>
                <w:kern w:val="2"/>
                <w:sz w:val="24"/>
                <w:szCs w:val="24"/>
                <w:lang w:val="en-US" w:eastAsia="zh-CN" w:bidi="ar-SA"/>
              </w:rPr>
            </w:pPr>
            <w:r>
              <w:rPr>
                <w:rFonts w:hint="eastAsia" w:ascii="仿宋" w:hAnsi="仿宋" w:eastAsia="仿宋" w:cs="宋体"/>
                <w:color w:val="000000"/>
                <w:kern w:val="0"/>
                <w:sz w:val="24"/>
                <w:lang w:val="en-US" w:eastAsia="zh-CN"/>
              </w:rPr>
              <w:t>215</w:t>
            </w:r>
            <w:r>
              <w:rPr>
                <w:rFonts w:ascii="仿宋" w:hAnsi="仿宋" w:eastAsia="仿宋" w:cs="宋体"/>
                <w:color w:val="000000"/>
                <w:kern w:val="0"/>
                <w:sz w:val="24"/>
              </w:rPr>
              <w:t>0</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hint="default"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1075</w:t>
            </w:r>
          </w:p>
        </w:tc>
        <w:tc>
          <w:tcPr>
            <w:tcW w:w="863" w:type="dxa"/>
            <w:gridSpan w:val="2"/>
            <w:vAlign w:val="center"/>
          </w:tcPr>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hint="default" w:ascii="仿宋" w:hAnsi="仿宋" w:eastAsia="仿宋" w:cs="仿宋_GB2312"/>
                <w:kern w:val="2"/>
                <w:sz w:val="24"/>
                <w:szCs w:val="24"/>
                <w:lang w:val="en-US" w:eastAsia="zh-CN" w:bidi="ar-SA"/>
              </w:rPr>
            </w:pPr>
            <w:r>
              <w:rPr>
                <w:rFonts w:hint="eastAsia" w:ascii="仿宋" w:hAnsi="仿宋" w:eastAsia="仿宋" w:cs="仿宋_GB2312"/>
                <w:kern w:val="2"/>
                <w:sz w:val="24"/>
                <w:szCs w:val="24"/>
                <w:lang w:val="en-US" w:eastAsia="zh-CN" w:bidi="ar-SA"/>
              </w:rPr>
              <w:t>10</w:t>
            </w:r>
          </w:p>
        </w:tc>
        <w:tc>
          <w:tcPr>
            <w:tcW w:w="1993" w:type="dxa"/>
            <w:vAlign w:val="center"/>
          </w:tcPr>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hint="eastAsia" w:ascii="仿宋" w:hAnsi="仿宋" w:eastAsia="仿宋" w:cs="仿宋_GB2312"/>
                <w:kern w:val="0"/>
                <w:sz w:val="24"/>
              </w:rPr>
            </w:pPr>
            <w:r>
              <w:rPr>
                <w:rFonts w:ascii="仿宋" w:hAnsi="仿宋" w:eastAsia="仿宋" w:cs="仿宋_GB2312"/>
                <w:kern w:val="0"/>
                <w:sz w:val="24"/>
              </w:rPr>
              <w:t>2021</w:t>
            </w:r>
            <w:r>
              <w:rPr>
                <w:rFonts w:hint="eastAsia" w:ascii="仿宋" w:hAnsi="仿宋" w:eastAsia="仿宋" w:cs="仿宋_GB2312"/>
                <w:kern w:val="0"/>
                <w:sz w:val="24"/>
              </w:rPr>
              <w:t>年</w:t>
            </w:r>
            <w:r>
              <w:rPr>
                <w:rFonts w:hint="eastAsia" w:ascii="仿宋" w:hAnsi="仿宋" w:eastAsia="仿宋" w:cs="仿宋_GB2312"/>
                <w:kern w:val="0"/>
                <w:sz w:val="24"/>
                <w:lang w:val="en-US" w:eastAsia="zh-CN"/>
              </w:rPr>
              <w:t>5</w:t>
            </w:r>
            <w:r>
              <w:rPr>
                <w:rFonts w:hint="eastAsia" w:ascii="仿宋" w:hAnsi="仿宋" w:eastAsia="仿宋" w:cs="仿宋_GB2312"/>
                <w:kern w:val="0"/>
                <w:sz w:val="24"/>
              </w:rPr>
              <w:t>月</w:t>
            </w:r>
            <w:r>
              <w:rPr>
                <w:rFonts w:hint="eastAsia" w:ascii="仿宋" w:hAnsi="仿宋" w:eastAsia="仿宋" w:cs="仿宋_GB2312"/>
                <w:kern w:val="0"/>
                <w:sz w:val="24"/>
                <w:lang w:val="en-US" w:eastAsia="zh-CN"/>
              </w:rPr>
              <w:t>17</w:t>
            </w:r>
            <w:r>
              <w:rPr>
                <w:rFonts w:hint="eastAsia" w:ascii="仿宋" w:hAnsi="仿宋" w:eastAsia="仿宋" w:cs="仿宋_GB2312"/>
                <w:kern w:val="0"/>
                <w:sz w:val="24"/>
              </w:rPr>
              <w:t>日</w:t>
            </w:r>
          </w:p>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ascii="仿宋" w:hAnsi="仿宋" w:eastAsia="仿宋" w:cs="仿宋_GB2312"/>
                <w:kern w:val="0"/>
                <w:sz w:val="24"/>
              </w:rPr>
            </w:pPr>
            <w:r>
              <w:rPr>
                <w:rFonts w:ascii="仿宋" w:hAnsi="仿宋" w:eastAsia="仿宋" w:cs="仿宋_GB2312"/>
                <w:kern w:val="0"/>
                <w:sz w:val="24"/>
              </w:rPr>
              <w:t>9</w:t>
            </w:r>
            <w:r>
              <w:rPr>
                <w:rFonts w:hint="eastAsia" w:ascii="仿宋" w:hAnsi="仿宋" w:eastAsia="仿宋" w:cs="仿宋_GB2312"/>
                <w:kern w:val="0"/>
                <w:sz w:val="24"/>
              </w:rPr>
              <w:t>时</w:t>
            </w:r>
            <w:r>
              <w:rPr>
                <w:rFonts w:ascii="仿宋" w:hAnsi="仿宋" w:eastAsia="仿宋" w:cs="仿宋_GB2312"/>
                <w:kern w:val="0"/>
                <w:sz w:val="24"/>
              </w:rPr>
              <w:t>00</w:t>
            </w:r>
            <w:r>
              <w:rPr>
                <w:rFonts w:hint="eastAsia" w:ascii="仿宋" w:hAnsi="仿宋" w:eastAsia="仿宋" w:cs="仿宋_GB2312"/>
                <w:kern w:val="0"/>
                <w:sz w:val="24"/>
              </w:rPr>
              <w:t>分起</w:t>
            </w:r>
            <w:r>
              <w:rPr>
                <w:rFonts w:ascii="仿宋" w:hAnsi="仿宋" w:eastAsia="仿宋" w:cs="仿宋_GB2312"/>
                <w:kern w:val="0"/>
                <w:sz w:val="24"/>
              </w:rPr>
              <w:t xml:space="preserve">         </w:t>
            </w:r>
            <w:r>
              <w:rPr>
                <w:rFonts w:hint="eastAsia" w:ascii="仿宋" w:hAnsi="仿宋" w:eastAsia="仿宋" w:cs="仿宋_GB2312"/>
                <w:kern w:val="0"/>
                <w:sz w:val="24"/>
              </w:rPr>
              <w:t>至</w:t>
            </w:r>
          </w:p>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hint="eastAsia" w:ascii="仿宋" w:hAnsi="仿宋" w:eastAsia="仿宋" w:cs="仿宋_GB2312"/>
                <w:kern w:val="0"/>
                <w:sz w:val="24"/>
                <w:szCs w:val="24"/>
                <w:lang w:val="en-US" w:eastAsia="zh-CN" w:bidi="ar-SA"/>
              </w:rPr>
            </w:pPr>
            <w:r>
              <w:rPr>
                <w:rFonts w:ascii="仿宋" w:hAnsi="仿宋" w:eastAsia="仿宋" w:cs="仿宋_GB2312"/>
                <w:kern w:val="0"/>
                <w:sz w:val="24"/>
              </w:rPr>
              <w:t>2021</w:t>
            </w:r>
            <w:r>
              <w:rPr>
                <w:rFonts w:hint="eastAsia" w:ascii="仿宋" w:hAnsi="仿宋" w:eastAsia="仿宋" w:cs="仿宋_GB2312"/>
                <w:kern w:val="0"/>
                <w:sz w:val="24"/>
              </w:rPr>
              <w:t>年</w:t>
            </w:r>
            <w:r>
              <w:rPr>
                <w:rFonts w:hint="eastAsia" w:ascii="仿宋" w:hAnsi="仿宋" w:eastAsia="仿宋" w:cs="仿宋_GB2312"/>
                <w:kern w:val="0"/>
                <w:sz w:val="24"/>
                <w:lang w:val="en-US" w:eastAsia="zh-CN"/>
              </w:rPr>
              <w:t>5</w:t>
            </w:r>
            <w:r>
              <w:rPr>
                <w:rFonts w:hint="eastAsia" w:ascii="仿宋" w:hAnsi="仿宋" w:eastAsia="仿宋" w:cs="仿宋_GB2312"/>
                <w:sz w:val="24"/>
              </w:rPr>
              <w:t>月</w:t>
            </w:r>
            <w:r>
              <w:rPr>
                <w:rFonts w:hint="eastAsia" w:ascii="仿宋" w:hAnsi="仿宋" w:eastAsia="仿宋" w:cs="仿宋_GB2312"/>
                <w:sz w:val="24"/>
                <w:lang w:val="en-US" w:eastAsia="zh-CN"/>
              </w:rPr>
              <w:t>27</w:t>
            </w:r>
            <w:r>
              <w:rPr>
                <w:rFonts w:hint="eastAsia" w:ascii="仿宋" w:hAnsi="仿宋" w:eastAsia="仿宋" w:cs="仿宋_GB2312"/>
                <w:sz w:val="24"/>
              </w:rPr>
              <w:t>日</w:t>
            </w:r>
            <w:r>
              <w:rPr>
                <w:rFonts w:ascii="仿宋" w:hAnsi="仿宋" w:eastAsia="仿宋" w:cs="仿宋_GB2312"/>
                <w:sz w:val="24"/>
              </w:rPr>
              <w:t>10</w:t>
            </w:r>
            <w:r>
              <w:rPr>
                <w:rFonts w:hint="eastAsia" w:ascii="仿宋" w:hAnsi="仿宋" w:eastAsia="仿宋" w:cs="仿宋_GB2312"/>
                <w:sz w:val="24"/>
              </w:rPr>
              <w:t>时</w:t>
            </w:r>
            <w:r>
              <w:rPr>
                <w:rFonts w:ascii="仿宋" w:hAnsi="仿宋" w:eastAsia="仿宋" w:cs="仿宋_GB2312"/>
                <w:sz w:val="24"/>
              </w:rPr>
              <w:t>00</w:t>
            </w:r>
            <w:r>
              <w:rPr>
                <w:rFonts w:hint="eastAsia" w:ascii="仿宋" w:hAnsi="仿宋" w:eastAsia="仿宋" w:cs="仿宋_GB2312"/>
                <w:sz w:val="24"/>
              </w:rPr>
              <w:t>分止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2" w:hRule="atLeast"/>
          <w:tblCellSpacing w:w="0" w:type="dxa"/>
        </w:trPr>
        <w:tc>
          <w:tcPr>
            <w:tcW w:w="1412" w:type="dxa"/>
            <w:tcBorders>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ascii="仿宋" w:hAnsi="仿宋" w:eastAsia="仿宋" w:cs="仿宋_GB2312"/>
                <w:kern w:val="0"/>
                <w:sz w:val="24"/>
              </w:rPr>
            </w:pPr>
            <w:r>
              <w:rPr>
                <w:rFonts w:hint="eastAsia" w:ascii="仿宋" w:hAnsi="仿宋" w:eastAsia="仿宋" w:cs="仿宋_GB2312"/>
                <w:kern w:val="0"/>
                <w:sz w:val="24"/>
              </w:rPr>
              <w:t>台儿庄2</w:t>
            </w:r>
            <w:r>
              <w:rPr>
                <w:rFonts w:ascii="仿宋" w:hAnsi="仿宋" w:eastAsia="仿宋" w:cs="仿宋_GB2312"/>
                <w:kern w:val="0"/>
                <w:sz w:val="24"/>
              </w:rPr>
              <w:t>021</w:t>
            </w:r>
            <w:r>
              <w:rPr>
                <w:rFonts w:hint="eastAsia" w:ascii="仿宋" w:hAnsi="仿宋" w:eastAsia="仿宋" w:cs="仿宋_GB2312"/>
                <w:kern w:val="0"/>
                <w:sz w:val="24"/>
              </w:rPr>
              <w:t>-</w:t>
            </w:r>
            <w:r>
              <w:rPr>
                <w:rFonts w:ascii="仿宋" w:hAnsi="仿宋" w:eastAsia="仿宋" w:cs="仿宋_GB2312"/>
                <w:kern w:val="0"/>
                <w:sz w:val="24"/>
              </w:rPr>
              <w:t>6</w:t>
            </w:r>
            <w:r>
              <w:rPr>
                <w:rFonts w:hint="eastAsia" w:ascii="仿宋" w:hAnsi="仿宋" w:eastAsia="仿宋" w:cs="仿宋_GB2312"/>
                <w:kern w:val="0"/>
                <w:sz w:val="24"/>
              </w:rPr>
              <w:t>号</w:t>
            </w:r>
          </w:p>
        </w:tc>
        <w:tc>
          <w:tcPr>
            <w:tcW w:w="2175" w:type="dxa"/>
            <w:gridSpan w:val="2"/>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ind w:left="0"/>
              <w:jc w:val="center"/>
              <w:textAlignment w:val="auto"/>
              <w:rPr>
                <w:rFonts w:ascii="仿宋" w:hAnsi="仿宋" w:eastAsia="仿宋" w:cs="仿宋_GB2312"/>
                <w:kern w:val="0"/>
                <w:sz w:val="24"/>
              </w:rPr>
            </w:pPr>
            <w:r>
              <w:rPr>
                <w:rFonts w:hint="eastAsia" w:ascii="仿宋" w:hAnsi="仿宋" w:eastAsia="仿宋"/>
                <w:sz w:val="24"/>
              </w:rPr>
              <w:t>台儿庄区文化路北、台二十六路东</w:t>
            </w:r>
          </w:p>
        </w:tc>
        <w:tc>
          <w:tcPr>
            <w:tcW w:w="1327"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ind w:left="0"/>
              <w:jc w:val="center"/>
              <w:textAlignment w:val="auto"/>
              <w:rPr>
                <w:rFonts w:ascii="仿宋" w:hAnsi="仿宋" w:eastAsia="仿宋" w:cs="仿宋_GB2312"/>
                <w:kern w:val="0"/>
                <w:sz w:val="24"/>
              </w:rPr>
            </w:pPr>
            <w:r>
              <w:rPr>
                <w:rFonts w:hint="eastAsia" w:ascii="仿宋" w:hAnsi="仿宋" w:eastAsia="仿宋" w:cs="仿宋_GB2312"/>
                <w:kern w:val="0"/>
                <w:sz w:val="24"/>
              </w:rPr>
              <w:t>3</w:t>
            </w:r>
            <w:r>
              <w:rPr>
                <w:rFonts w:ascii="仿宋" w:hAnsi="仿宋" w:eastAsia="仿宋" w:cs="仿宋_GB2312"/>
                <w:kern w:val="0"/>
                <w:sz w:val="24"/>
              </w:rPr>
              <w:t>6579</w:t>
            </w:r>
          </w:p>
        </w:tc>
        <w:tc>
          <w:tcPr>
            <w:tcW w:w="1417"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hint="eastAsia" w:ascii="仿宋" w:hAnsi="仿宋" w:eastAsia="仿宋" w:cs="仿宋_GB2312"/>
                <w:sz w:val="24"/>
              </w:rPr>
            </w:pPr>
            <w:r>
              <w:rPr>
                <w:rFonts w:hint="eastAsia" w:ascii="仿宋" w:hAnsi="仿宋" w:eastAsia="仿宋" w:cs="仿宋_GB2312"/>
                <w:sz w:val="24"/>
              </w:rPr>
              <w:t>商</w:t>
            </w:r>
            <w:r>
              <w:rPr>
                <w:rFonts w:hint="eastAsia" w:ascii="仿宋" w:hAnsi="仿宋" w:eastAsia="仿宋" w:cs="仿宋_GB2312"/>
                <w:sz w:val="24"/>
                <w:lang w:eastAsia="zh-CN"/>
              </w:rPr>
              <w:t>服</w:t>
            </w:r>
            <w:r>
              <w:rPr>
                <w:rFonts w:ascii="仿宋" w:hAnsi="仿宋" w:eastAsia="仿宋" w:cs="仿宋_GB2312"/>
                <w:sz w:val="24"/>
              </w:rPr>
              <w:t>40</w:t>
            </w:r>
            <w:r>
              <w:rPr>
                <w:rFonts w:hint="eastAsia" w:ascii="仿宋" w:hAnsi="仿宋" w:eastAsia="仿宋" w:cs="仿宋_GB2312"/>
                <w:sz w:val="24"/>
              </w:rPr>
              <w:t>年</w:t>
            </w:r>
          </w:p>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ascii="仿宋" w:hAnsi="仿宋" w:eastAsia="仿宋" w:cs="仿宋_GB2312"/>
                <w:sz w:val="24"/>
              </w:rPr>
            </w:pPr>
            <w:r>
              <w:rPr>
                <w:rFonts w:hint="eastAsia" w:ascii="仿宋" w:hAnsi="仿宋" w:eastAsia="仿宋" w:cs="仿宋_GB2312"/>
                <w:sz w:val="24"/>
              </w:rPr>
              <w:t>住宅</w:t>
            </w:r>
            <w:r>
              <w:rPr>
                <w:rFonts w:ascii="仿宋" w:hAnsi="仿宋" w:eastAsia="仿宋" w:cs="仿宋_GB2312"/>
                <w:sz w:val="24"/>
              </w:rPr>
              <w:t>70</w:t>
            </w:r>
            <w:r>
              <w:rPr>
                <w:rFonts w:hint="eastAsia" w:ascii="仿宋" w:hAnsi="仿宋" w:eastAsia="仿宋" w:cs="仿宋_GB2312"/>
                <w:sz w:val="24"/>
              </w:rPr>
              <w:t>年</w:t>
            </w:r>
          </w:p>
          <w:p>
            <w:pPr>
              <w:keepNext w:val="0"/>
              <w:keepLines w:val="0"/>
              <w:pageBreakBefore w:val="0"/>
              <w:kinsoku/>
              <w:wordWrap/>
              <w:overflowPunct/>
              <w:topLinePunct w:val="0"/>
              <w:autoSpaceDE/>
              <w:autoSpaceDN/>
              <w:bidi w:val="0"/>
              <w:adjustRightInd/>
              <w:snapToGrid/>
              <w:spacing w:line="520" w:lineRule="exact"/>
              <w:ind w:left="0"/>
              <w:jc w:val="center"/>
              <w:textAlignment w:val="auto"/>
              <w:rPr>
                <w:rFonts w:ascii="仿宋" w:hAnsi="仿宋" w:eastAsia="仿宋" w:cs="仿宋_GB2312"/>
                <w:kern w:val="0"/>
                <w:sz w:val="24"/>
              </w:rPr>
            </w:pPr>
          </w:p>
        </w:tc>
        <w:tc>
          <w:tcPr>
            <w:tcW w:w="1898"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ind w:left="0"/>
              <w:jc w:val="center"/>
              <w:textAlignment w:val="auto"/>
              <w:rPr>
                <w:rFonts w:ascii="仿宋" w:hAnsi="仿宋" w:eastAsia="仿宋" w:cs="仿宋_GB2312"/>
                <w:kern w:val="0"/>
                <w:sz w:val="24"/>
              </w:rPr>
            </w:pPr>
            <w:r>
              <w:rPr>
                <w:rFonts w:ascii="仿宋" w:hAnsi="仿宋" w:eastAsia="仿宋"/>
                <w:sz w:val="24"/>
              </w:rPr>
              <w:t>1</w:t>
            </w:r>
            <w:r>
              <w:rPr>
                <w:rFonts w:hint="eastAsia" w:ascii="仿宋" w:hAnsi="仿宋" w:eastAsia="仿宋"/>
                <w:sz w:val="24"/>
              </w:rPr>
              <w:t>＜容积率＜</w:t>
            </w:r>
            <w:r>
              <w:rPr>
                <w:rFonts w:ascii="仿宋" w:hAnsi="仿宋" w:eastAsia="仿宋"/>
                <w:sz w:val="24"/>
              </w:rPr>
              <w:t>1.4</w:t>
            </w:r>
          </w:p>
        </w:tc>
        <w:tc>
          <w:tcPr>
            <w:tcW w:w="85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ind w:left="0"/>
              <w:jc w:val="center"/>
              <w:textAlignment w:val="auto"/>
              <w:rPr>
                <w:rFonts w:ascii="仿宋" w:hAnsi="仿宋" w:eastAsia="仿宋" w:cs="仿宋_GB2312"/>
                <w:kern w:val="0"/>
                <w:sz w:val="24"/>
              </w:rPr>
            </w:pPr>
            <w:r>
              <w:rPr>
                <w:rFonts w:hint="eastAsia" w:ascii="仿宋" w:hAnsi="仿宋" w:eastAsia="仿宋"/>
                <w:sz w:val="24"/>
              </w:rPr>
              <w:t>≤2</w:t>
            </w:r>
            <w:r>
              <w:rPr>
                <w:rFonts w:ascii="仿宋" w:hAnsi="仿宋" w:eastAsia="仿宋"/>
                <w:sz w:val="24"/>
              </w:rPr>
              <w:t>6%</w:t>
            </w:r>
          </w:p>
        </w:tc>
        <w:tc>
          <w:tcPr>
            <w:tcW w:w="993"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ind w:left="0"/>
              <w:jc w:val="center"/>
              <w:textAlignment w:val="auto"/>
              <w:rPr>
                <w:rFonts w:ascii="仿宋" w:hAnsi="仿宋" w:eastAsia="仿宋" w:cs="仿宋_GB2312"/>
                <w:kern w:val="0"/>
                <w:sz w:val="24"/>
              </w:rPr>
            </w:pPr>
            <w:r>
              <w:rPr>
                <w:rFonts w:hint="eastAsia" w:ascii="仿宋" w:hAnsi="仿宋" w:eastAsia="仿宋"/>
                <w:sz w:val="24"/>
              </w:rPr>
              <w:t>≥</w:t>
            </w:r>
            <w:r>
              <w:rPr>
                <w:rFonts w:ascii="仿宋" w:hAnsi="仿宋" w:eastAsia="仿宋"/>
                <w:sz w:val="24"/>
              </w:rPr>
              <w:t>35%</w:t>
            </w:r>
          </w:p>
        </w:tc>
        <w:tc>
          <w:tcPr>
            <w:tcW w:w="99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ind w:left="0"/>
              <w:jc w:val="center"/>
              <w:textAlignment w:val="auto"/>
              <w:rPr>
                <w:rFonts w:ascii="仿宋" w:hAnsi="仿宋" w:eastAsia="仿宋" w:cs="仿宋_GB2312"/>
                <w:kern w:val="0"/>
                <w:sz w:val="24"/>
              </w:rPr>
            </w:pPr>
            <w:r>
              <w:rPr>
                <w:rFonts w:hint="eastAsia" w:ascii="仿宋" w:hAnsi="仿宋" w:eastAsia="仿宋" w:cs="仿宋_GB2312"/>
                <w:kern w:val="0"/>
                <w:sz w:val="24"/>
              </w:rPr>
              <w:t>1</w:t>
            </w:r>
            <w:r>
              <w:rPr>
                <w:rFonts w:ascii="仿宋" w:hAnsi="仿宋" w:eastAsia="仿宋" w:cs="仿宋_GB2312"/>
                <w:kern w:val="0"/>
                <w:sz w:val="24"/>
              </w:rPr>
              <w:t>2100</w:t>
            </w:r>
          </w:p>
        </w:tc>
        <w:tc>
          <w:tcPr>
            <w:tcW w:w="99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ind w:left="0"/>
              <w:jc w:val="center"/>
              <w:textAlignment w:val="auto"/>
              <w:rPr>
                <w:rFonts w:ascii="仿宋" w:hAnsi="仿宋" w:eastAsia="仿宋" w:cs="仿宋_GB2312"/>
                <w:kern w:val="0"/>
                <w:sz w:val="24"/>
              </w:rPr>
            </w:pPr>
            <w:r>
              <w:rPr>
                <w:rFonts w:hint="eastAsia" w:ascii="仿宋" w:hAnsi="仿宋" w:eastAsia="仿宋" w:cs="仿宋_GB2312"/>
                <w:kern w:val="0"/>
                <w:sz w:val="24"/>
              </w:rPr>
              <w:t>1</w:t>
            </w:r>
            <w:r>
              <w:rPr>
                <w:rFonts w:ascii="仿宋" w:hAnsi="仿宋" w:eastAsia="仿宋" w:cs="仿宋_GB2312"/>
                <w:kern w:val="0"/>
                <w:sz w:val="24"/>
              </w:rPr>
              <w:t>2000</w:t>
            </w:r>
          </w:p>
        </w:tc>
        <w:tc>
          <w:tcPr>
            <w:tcW w:w="854"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ind w:left="0"/>
              <w:jc w:val="center"/>
              <w:textAlignment w:val="auto"/>
              <w:rPr>
                <w:rFonts w:ascii="仿宋" w:hAnsi="仿宋" w:eastAsia="仿宋" w:cs="仿宋_GB2312"/>
                <w:kern w:val="0"/>
                <w:sz w:val="24"/>
              </w:rPr>
            </w:pPr>
            <w:r>
              <w:rPr>
                <w:rFonts w:hint="eastAsia" w:ascii="仿宋" w:hAnsi="仿宋" w:eastAsia="仿宋" w:cs="仿宋_GB2312"/>
                <w:kern w:val="0"/>
                <w:sz w:val="24"/>
              </w:rPr>
              <w:t>1</w:t>
            </w:r>
            <w:r>
              <w:rPr>
                <w:rFonts w:ascii="仿宋" w:hAnsi="仿宋" w:eastAsia="仿宋" w:cs="仿宋_GB2312"/>
                <w:kern w:val="0"/>
                <w:sz w:val="24"/>
              </w:rPr>
              <w:t>0</w:t>
            </w:r>
          </w:p>
        </w:tc>
        <w:tc>
          <w:tcPr>
            <w:tcW w:w="2002" w:type="dxa"/>
            <w:gridSpan w:val="2"/>
            <w:tcBorders>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hint="eastAsia" w:ascii="仿宋" w:hAnsi="仿宋" w:eastAsia="仿宋" w:cs="仿宋_GB2312"/>
                <w:kern w:val="0"/>
                <w:sz w:val="24"/>
              </w:rPr>
            </w:pPr>
            <w:r>
              <w:rPr>
                <w:rFonts w:ascii="仿宋" w:hAnsi="仿宋" w:eastAsia="仿宋" w:cs="仿宋_GB2312"/>
                <w:kern w:val="0"/>
                <w:sz w:val="24"/>
              </w:rPr>
              <w:t>2021</w:t>
            </w:r>
            <w:r>
              <w:rPr>
                <w:rFonts w:hint="eastAsia" w:ascii="仿宋" w:hAnsi="仿宋" w:eastAsia="仿宋" w:cs="仿宋_GB2312"/>
                <w:kern w:val="0"/>
                <w:sz w:val="24"/>
              </w:rPr>
              <w:t>年5月1</w:t>
            </w:r>
            <w:r>
              <w:rPr>
                <w:rFonts w:hint="eastAsia" w:ascii="仿宋" w:hAnsi="仿宋" w:eastAsia="仿宋" w:cs="仿宋_GB2312"/>
                <w:kern w:val="0"/>
                <w:sz w:val="24"/>
                <w:lang w:val="en-US" w:eastAsia="zh-CN"/>
              </w:rPr>
              <w:t>7</w:t>
            </w:r>
            <w:r>
              <w:rPr>
                <w:rFonts w:hint="eastAsia" w:ascii="仿宋" w:hAnsi="仿宋" w:eastAsia="仿宋" w:cs="仿宋_GB2312"/>
                <w:kern w:val="0"/>
                <w:sz w:val="24"/>
              </w:rPr>
              <w:t>日</w:t>
            </w:r>
          </w:p>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ascii="仿宋" w:hAnsi="仿宋" w:eastAsia="仿宋" w:cs="仿宋_GB2312"/>
                <w:kern w:val="0"/>
                <w:sz w:val="24"/>
              </w:rPr>
            </w:pPr>
            <w:r>
              <w:rPr>
                <w:rFonts w:ascii="仿宋" w:hAnsi="仿宋" w:eastAsia="仿宋" w:cs="仿宋_GB2312"/>
                <w:kern w:val="0"/>
                <w:sz w:val="24"/>
              </w:rPr>
              <w:t>9</w:t>
            </w:r>
            <w:r>
              <w:rPr>
                <w:rFonts w:hint="eastAsia" w:ascii="仿宋" w:hAnsi="仿宋" w:eastAsia="仿宋" w:cs="仿宋_GB2312"/>
                <w:kern w:val="0"/>
                <w:sz w:val="24"/>
              </w:rPr>
              <w:t>时</w:t>
            </w:r>
            <w:r>
              <w:rPr>
                <w:rFonts w:ascii="仿宋" w:hAnsi="仿宋" w:eastAsia="仿宋" w:cs="仿宋_GB2312"/>
                <w:kern w:val="0"/>
                <w:sz w:val="24"/>
              </w:rPr>
              <w:t>00</w:t>
            </w:r>
            <w:r>
              <w:rPr>
                <w:rFonts w:hint="eastAsia" w:ascii="仿宋" w:hAnsi="仿宋" w:eastAsia="仿宋" w:cs="仿宋_GB2312"/>
                <w:kern w:val="0"/>
                <w:sz w:val="24"/>
              </w:rPr>
              <w:t>分起</w:t>
            </w:r>
            <w:r>
              <w:rPr>
                <w:rFonts w:ascii="仿宋" w:hAnsi="仿宋" w:eastAsia="仿宋" w:cs="仿宋_GB2312"/>
                <w:kern w:val="0"/>
                <w:sz w:val="24"/>
              </w:rPr>
              <w:t xml:space="preserve">         </w:t>
            </w:r>
            <w:r>
              <w:rPr>
                <w:rFonts w:hint="eastAsia" w:ascii="仿宋" w:hAnsi="仿宋" w:eastAsia="仿宋" w:cs="仿宋_GB2312"/>
                <w:kern w:val="0"/>
                <w:sz w:val="24"/>
              </w:rPr>
              <w:t>至</w:t>
            </w:r>
          </w:p>
          <w:p>
            <w:pPr>
              <w:keepNext w:val="0"/>
              <w:keepLines w:val="0"/>
              <w:pageBreakBefore w:val="0"/>
              <w:kinsoku/>
              <w:wordWrap/>
              <w:overflowPunct/>
              <w:topLinePunct w:val="0"/>
              <w:autoSpaceDE/>
              <w:autoSpaceDN/>
              <w:bidi w:val="0"/>
              <w:adjustRightInd/>
              <w:snapToGrid/>
              <w:spacing w:line="520" w:lineRule="exact"/>
              <w:ind w:left="0"/>
              <w:jc w:val="center"/>
              <w:textAlignment w:val="auto"/>
              <w:rPr>
                <w:rFonts w:ascii="仿宋" w:hAnsi="仿宋" w:eastAsia="仿宋" w:cs="仿宋_GB2312"/>
                <w:kern w:val="0"/>
                <w:sz w:val="24"/>
              </w:rPr>
            </w:pPr>
            <w:r>
              <w:rPr>
                <w:rFonts w:ascii="仿宋" w:hAnsi="仿宋" w:eastAsia="仿宋" w:cs="仿宋_GB2312"/>
                <w:kern w:val="0"/>
                <w:sz w:val="24"/>
              </w:rPr>
              <w:t>2021</w:t>
            </w:r>
            <w:r>
              <w:rPr>
                <w:rFonts w:hint="eastAsia" w:ascii="仿宋" w:hAnsi="仿宋" w:eastAsia="仿宋" w:cs="仿宋_GB2312"/>
                <w:kern w:val="0"/>
                <w:sz w:val="24"/>
              </w:rPr>
              <w:t>年5</w:t>
            </w:r>
            <w:r>
              <w:rPr>
                <w:rFonts w:hint="eastAsia" w:ascii="仿宋" w:hAnsi="仿宋" w:eastAsia="仿宋" w:cs="仿宋_GB2312"/>
                <w:sz w:val="24"/>
              </w:rPr>
              <w:t>月2</w:t>
            </w:r>
            <w:r>
              <w:rPr>
                <w:rFonts w:hint="eastAsia" w:ascii="仿宋" w:hAnsi="仿宋" w:eastAsia="仿宋" w:cs="仿宋_GB2312"/>
                <w:sz w:val="24"/>
                <w:lang w:val="en-US" w:eastAsia="zh-CN"/>
              </w:rPr>
              <w:t>7</w:t>
            </w:r>
            <w:r>
              <w:rPr>
                <w:rFonts w:hint="eastAsia" w:ascii="仿宋" w:hAnsi="仿宋" w:eastAsia="仿宋" w:cs="仿宋_GB2312"/>
                <w:sz w:val="24"/>
              </w:rPr>
              <w:t>日</w:t>
            </w:r>
            <w:r>
              <w:rPr>
                <w:rFonts w:ascii="仿宋" w:hAnsi="仿宋" w:eastAsia="仿宋" w:cs="仿宋_GB2312"/>
                <w:sz w:val="24"/>
              </w:rPr>
              <w:t>10</w:t>
            </w:r>
            <w:r>
              <w:rPr>
                <w:rFonts w:hint="eastAsia" w:ascii="仿宋" w:hAnsi="仿宋" w:eastAsia="仿宋" w:cs="仿宋_GB2312"/>
                <w:sz w:val="24"/>
              </w:rPr>
              <w:t>时3</w:t>
            </w:r>
            <w:r>
              <w:rPr>
                <w:rFonts w:ascii="仿宋" w:hAnsi="仿宋" w:eastAsia="仿宋" w:cs="仿宋_GB2312"/>
                <w:sz w:val="24"/>
              </w:rPr>
              <w:t>0</w:t>
            </w:r>
            <w:r>
              <w:rPr>
                <w:rFonts w:hint="eastAsia" w:ascii="仿宋" w:hAnsi="仿宋" w:eastAsia="仿宋" w:cs="仿宋_GB2312"/>
                <w:sz w:val="24"/>
              </w:rPr>
              <w:t>分止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blCellSpacing w:w="0" w:type="dxa"/>
        </w:trPr>
        <w:tc>
          <w:tcPr>
            <w:tcW w:w="1412"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ind w:left="0"/>
              <w:jc w:val="center"/>
              <w:textAlignment w:val="auto"/>
              <w:rPr>
                <w:rFonts w:hint="eastAsia" w:ascii="仿宋" w:hAnsi="仿宋" w:eastAsia="仿宋" w:cs="仿宋_GB2312"/>
                <w:b/>
                <w:bCs/>
                <w:kern w:val="0"/>
                <w:sz w:val="24"/>
              </w:rPr>
            </w:pPr>
            <w:r>
              <w:rPr>
                <w:rFonts w:hint="eastAsia" w:ascii="仿宋" w:hAnsi="仿宋" w:eastAsia="仿宋" w:cs="仿宋_GB2312"/>
                <w:kern w:val="0"/>
                <w:sz w:val="24"/>
              </w:rPr>
              <w:t>台儿庄2</w:t>
            </w:r>
            <w:r>
              <w:rPr>
                <w:rFonts w:ascii="仿宋" w:hAnsi="仿宋" w:eastAsia="仿宋" w:cs="仿宋_GB2312"/>
                <w:kern w:val="0"/>
                <w:sz w:val="24"/>
              </w:rPr>
              <w:t>021</w:t>
            </w:r>
            <w:r>
              <w:rPr>
                <w:rFonts w:hint="eastAsia" w:ascii="仿宋" w:hAnsi="仿宋" w:eastAsia="仿宋" w:cs="仿宋_GB2312"/>
                <w:kern w:val="0"/>
                <w:sz w:val="24"/>
              </w:rPr>
              <w:t>-</w:t>
            </w:r>
            <w:r>
              <w:rPr>
                <w:rFonts w:ascii="仿宋" w:hAnsi="仿宋" w:eastAsia="仿宋" w:cs="仿宋_GB2312"/>
                <w:kern w:val="0"/>
                <w:sz w:val="24"/>
              </w:rPr>
              <w:t>8</w:t>
            </w:r>
            <w:r>
              <w:rPr>
                <w:rFonts w:hint="eastAsia" w:ascii="仿宋" w:hAnsi="仿宋" w:eastAsia="仿宋" w:cs="仿宋_GB2312"/>
                <w:kern w:val="0"/>
                <w:sz w:val="24"/>
              </w:rPr>
              <w:t>号</w:t>
            </w:r>
          </w:p>
        </w:tc>
        <w:tc>
          <w:tcPr>
            <w:tcW w:w="21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ind w:left="0"/>
              <w:jc w:val="center"/>
              <w:textAlignment w:val="auto"/>
              <w:rPr>
                <w:rFonts w:hint="eastAsia" w:ascii="仿宋" w:hAnsi="仿宋" w:eastAsia="仿宋" w:cs="仿宋_GB2312"/>
                <w:kern w:val="0"/>
                <w:sz w:val="24"/>
              </w:rPr>
            </w:pPr>
            <w:r>
              <w:rPr>
                <w:rFonts w:hint="eastAsia" w:ascii="仿宋" w:hAnsi="仿宋" w:eastAsia="仿宋"/>
                <w:sz w:val="24"/>
              </w:rPr>
              <w:t>台儿庄区涧头集镇旺庄村2</w:t>
            </w:r>
            <w:r>
              <w:rPr>
                <w:rFonts w:ascii="仿宋" w:hAnsi="仿宋" w:eastAsia="仿宋"/>
                <w:sz w:val="24"/>
              </w:rPr>
              <w:t>34</w:t>
            </w:r>
            <w:r>
              <w:rPr>
                <w:rFonts w:hint="eastAsia" w:ascii="仿宋" w:hAnsi="仿宋" w:eastAsia="仿宋"/>
                <w:sz w:val="24"/>
              </w:rPr>
              <w:t>省道东侧</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ind w:left="0"/>
              <w:jc w:val="center"/>
              <w:textAlignment w:val="auto"/>
              <w:rPr>
                <w:rFonts w:hint="eastAsia" w:ascii="仿宋" w:hAnsi="仿宋" w:eastAsia="仿宋" w:cs="仿宋_GB2312"/>
                <w:kern w:val="0"/>
                <w:sz w:val="24"/>
              </w:rPr>
            </w:pPr>
            <w:r>
              <w:rPr>
                <w:rFonts w:ascii="仿宋" w:hAnsi="仿宋" w:eastAsia="仿宋" w:cs="仿宋_GB2312"/>
                <w:kern w:val="0"/>
                <w:sz w:val="24"/>
              </w:rPr>
              <w:t>65578</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ind w:left="0"/>
              <w:jc w:val="center"/>
              <w:textAlignment w:val="auto"/>
              <w:rPr>
                <w:rFonts w:hint="eastAsia" w:ascii="仿宋" w:hAnsi="仿宋" w:eastAsia="仿宋" w:cs="仿宋_GB2312"/>
                <w:kern w:val="0"/>
                <w:sz w:val="24"/>
              </w:rPr>
            </w:pPr>
            <w:r>
              <w:rPr>
                <w:rFonts w:hint="eastAsia" w:ascii="仿宋" w:hAnsi="仿宋" w:eastAsia="仿宋" w:cs="仿宋_GB2312"/>
                <w:sz w:val="24"/>
                <w:lang w:bidi="ar"/>
              </w:rPr>
              <w:t>其他交通设施用地（驾校训练场用地）4</w:t>
            </w:r>
            <w:r>
              <w:rPr>
                <w:rFonts w:ascii="仿宋" w:hAnsi="仿宋" w:eastAsia="仿宋" w:cs="仿宋_GB2312"/>
                <w:sz w:val="24"/>
                <w:lang w:bidi="ar"/>
              </w:rPr>
              <w:t>0</w:t>
            </w:r>
            <w:r>
              <w:rPr>
                <w:rFonts w:hint="eastAsia" w:ascii="仿宋" w:hAnsi="仿宋" w:eastAsia="仿宋" w:cs="仿宋_GB2312"/>
                <w:sz w:val="24"/>
                <w:lang w:bidi="ar"/>
              </w:rPr>
              <w:t>年</w:t>
            </w:r>
          </w:p>
        </w:tc>
        <w:tc>
          <w:tcPr>
            <w:tcW w:w="1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ind w:left="0"/>
              <w:jc w:val="center"/>
              <w:textAlignment w:val="auto"/>
              <w:rPr>
                <w:rFonts w:hint="eastAsia" w:ascii="仿宋" w:hAnsi="仿宋" w:eastAsia="仿宋" w:cs="仿宋_GB2312"/>
                <w:kern w:val="0"/>
                <w:sz w:val="24"/>
              </w:rPr>
            </w:pPr>
            <w:r>
              <w:rPr>
                <w:rFonts w:hint="eastAsia" w:ascii="仿宋" w:hAnsi="仿宋" w:eastAsia="仿宋"/>
                <w:sz w:val="24"/>
              </w:rPr>
              <w:t>≤0</w:t>
            </w:r>
            <w:r>
              <w:rPr>
                <w:rFonts w:ascii="仿宋" w:hAnsi="仿宋" w:eastAsia="仿宋"/>
                <w:sz w:val="24"/>
              </w:rPr>
              <w:t>.6%</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ind w:left="0"/>
              <w:jc w:val="center"/>
              <w:textAlignment w:val="auto"/>
              <w:rPr>
                <w:rFonts w:hint="eastAsia" w:ascii="仿宋" w:hAnsi="仿宋" w:eastAsia="仿宋" w:cs="仿宋_GB2312"/>
                <w:kern w:val="0"/>
                <w:sz w:val="24"/>
              </w:rPr>
            </w:pPr>
            <w:r>
              <w:rPr>
                <w:rFonts w:hint="eastAsia" w:ascii="仿宋" w:hAnsi="仿宋" w:eastAsia="仿宋"/>
                <w:sz w:val="24"/>
              </w:rPr>
              <w:t>≤</w:t>
            </w:r>
            <w:r>
              <w:rPr>
                <w:rFonts w:ascii="仿宋" w:hAnsi="仿宋" w:eastAsia="仿宋"/>
                <w:sz w:val="24"/>
              </w:rPr>
              <w:t>30%</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ind w:left="0"/>
              <w:jc w:val="center"/>
              <w:textAlignment w:val="auto"/>
              <w:rPr>
                <w:rFonts w:hint="eastAsia" w:ascii="仿宋" w:hAnsi="仿宋" w:eastAsia="仿宋" w:cs="仿宋_GB2312"/>
                <w:kern w:val="0"/>
                <w:sz w:val="24"/>
              </w:rPr>
            </w:pPr>
            <w:r>
              <w:rPr>
                <w:rFonts w:hint="eastAsia" w:ascii="仿宋" w:hAnsi="仿宋" w:eastAsia="仿宋"/>
                <w:sz w:val="24"/>
              </w:rPr>
              <w:t>≥</w:t>
            </w:r>
            <w:r>
              <w:rPr>
                <w:rFonts w:ascii="仿宋" w:hAnsi="仿宋" w:eastAsia="仿宋"/>
                <w:sz w:val="24"/>
              </w:rPr>
              <w:t>15%</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ind w:left="0"/>
              <w:jc w:val="center"/>
              <w:textAlignment w:val="auto"/>
              <w:rPr>
                <w:rFonts w:hint="eastAsia" w:ascii="仿宋" w:hAnsi="仿宋" w:eastAsia="仿宋" w:cs="仿宋_GB2312"/>
                <w:kern w:val="0"/>
                <w:sz w:val="24"/>
              </w:rPr>
            </w:pPr>
            <w:r>
              <w:rPr>
                <w:rFonts w:hint="eastAsia" w:ascii="仿宋" w:hAnsi="仿宋" w:eastAsia="仿宋" w:cs="仿宋_GB2312"/>
                <w:kern w:val="0"/>
                <w:sz w:val="24"/>
              </w:rPr>
              <w:t>3</w:t>
            </w:r>
            <w:r>
              <w:rPr>
                <w:rFonts w:ascii="仿宋" w:hAnsi="仿宋" w:eastAsia="仿宋" w:cs="仿宋_GB2312"/>
                <w:kern w:val="0"/>
                <w:sz w:val="24"/>
              </w:rPr>
              <w:t>000</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ind w:left="0"/>
              <w:jc w:val="center"/>
              <w:textAlignment w:val="auto"/>
              <w:rPr>
                <w:rFonts w:hint="eastAsia" w:ascii="仿宋" w:hAnsi="仿宋" w:eastAsia="仿宋" w:cs="仿宋_GB2312"/>
                <w:kern w:val="0"/>
                <w:sz w:val="24"/>
              </w:rPr>
            </w:pPr>
            <w:r>
              <w:rPr>
                <w:rFonts w:hint="eastAsia" w:ascii="仿宋" w:hAnsi="仿宋" w:eastAsia="仿宋" w:cs="仿宋_GB2312"/>
                <w:kern w:val="0"/>
                <w:sz w:val="24"/>
              </w:rPr>
              <w:t>2</w:t>
            </w:r>
            <w:r>
              <w:rPr>
                <w:rFonts w:ascii="仿宋" w:hAnsi="仿宋" w:eastAsia="仿宋" w:cs="仿宋_GB2312"/>
                <w:kern w:val="0"/>
                <w:sz w:val="24"/>
              </w:rPr>
              <w:t>100</w:t>
            </w:r>
          </w:p>
        </w:tc>
        <w:tc>
          <w:tcPr>
            <w:tcW w:w="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ind w:left="0"/>
              <w:jc w:val="center"/>
              <w:textAlignment w:val="auto"/>
              <w:rPr>
                <w:rFonts w:hint="eastAsia" w:ascii="仿宋" w:hAnsi="仿宋" w:eastAsia="仿宋" w:cs="仿宋_GB2312"/>
                <w:kern w:val="0"/>
                <w:sz w:val="24"/>
              </w:rPr>
            </w:pPr>
            <w:r>
              <w:rPr>
                <w:rFonts w:hint="eastAsia" w:ascii="仿宋" w:hAnsi="仿宋" w:eastAsia="仿宋" w:cs="仿宋_GB2312"/>
                <w:kern w:val="0"/>
                <w:sz w:val="24"/>
              </w:rPr>
              <w:t>1</w:t>
            </w:r>
            <w:r>
              <w:rPr>
                <w:rFonts w:ascii="仿宋" w:hAnsi="仿宋" w:eastAsia="仿宋" w:cs="仿宋_GB2312"/>
                <w:kern w:val="0"/>
                <w:sz w:val="24"/>
              </w:rPr>
              <w:t>0</w:t>
            </w:r>
          </w:p>
        </w:tc>
        <w:tc>
          <w:tcPr>
            <w:tcW w:w="2002" w:type="dxa"/>
            <w:gridSpan w:val="2"/>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hint="eastAsia" w:ascii="仿宋" w:hAnsi="仿宋" w:eastAsia="仿宋" w:cs="仿宋_GB2312"/>
                <w:kern w:val="0"/>
                <w:sz w:val="24"/>
              </w:rPr>
            </w:pPr>
            <w:r>
              <w:rPr>
                <w:rFonts w:ascii="仿宋" w:hAnsi="仿宋" w:eastAsia="仿宋" w:cs="仿宋_GB2312"/>
                <w:kern w:val="0"/>
                <w:sz w:val="24"/>
              </w:rPr>
              <w:t>2021</w:t>
            </w:r>
            <w:r>
              <w:rPr>
                <w:rFonts w:hint="eastAsia" w:ascii="仿宋" w:hAnsi="仿宋" w:eastAsia="仿宋" w:cs="仿宋_GB2312"/>
                <w:kern w:val="0"/>
                <w:sz w:val="24"/>
              </w:rPr>
              <w:t>年5月</w:t>
            </w:r>
            <w:r>
              <w:rPr>
                <w:rFonts w:hint="eastAsia" w:ascii="仿宋" w:hAnsi="仿宋" w:eastAsia="仿宋" w:cs="仿宋_GB2312"/>
                <w:kern w:val="0"/>
                <w:sz w:val="24"/>
                <w:lang w:val="en-US" w:eastAsia="zh-CN"/>
              </w:rPr>
              <w:t>17</w:t>
            </w:r>
            <w:r>
              <w:rPr>
                <w:rFonts w:hint="eastAsia" w:ascii="仿宋" w:hAnsi="仿宋" w:eastAsia="仿宋" w:cs="仿宋_GB2312"/>
                <w:kern w:val="0"/>
                <w:sz w:val="24"/>
              </w:rPr>
              <w:t>日</w:t>
            </w:r>
          </w:p>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ascii="仿宋" w:hAnsi="仿宋" w:eastAsia="仿宋" w:cs="仿宋_GB2312"/>
                <w:kern w:val="0"/>
                <w:sz w:val="24"/>
              </w:rPr>
            </w:pPr>
            <w:r>
              <w:rPr>
                <w:rFonts w:ascii="仿宋" w:hAnsi="仿宋" w:eastAsia="仿宋" w:cs="仿宋_GB2312"/>
                <w:kern w:val="0"/>
                <w:sz w:val="24"/>
              </w:rPr>
              <w:t>9</w:t>
            </w:r>
            <w:r>
              <w:rPr>
                <w:rFonts w:hint="eastAsia" w:ascii="仿宋" w:hAnsi="仿宋" w:eastAsia="仿宋" w:cs="仿宋_GB2312"/>
                <w:kern w:val="0"/>
                <w:sz w:val="24"/>
              </w:rPr>
              <w:t>时</w:t>
            </w:r>
            <w:r>
              <w:rPr>
                <w:rFonts w:ascii="仿宋" w:hAnsi="仿宋" w:eastAsia="仿宋" w:cs="仿宋_GB2312"/>
                <w:kern w:val="0"/>
                <w:sz w:val="24"/>
              </w:rPr>
              <w:t>00</w:t>
            </w:r>
            <w:r>
              <w:rPr>
                <w:rFonts w:hint="eastAsia" w:ascii="仿宋" w:hAnsi="仿宋" w:eastAsia="仿宋" w:cs="仿宋_GB2312"/>
                <w:kern w:val="0"/>
                <w:sz w:val="24"/>
              </w:rPr>
              <w:t>分起</w:t>
            </w:r>
            <w:r>
              <w:rPr>
                <w:rFonts w:ascii="仿宋" w:hAnsi="仿宋" w:eastAsia="仿宋" w:cs="仿宋_GB2312"/>
                <w:kern w:val="0"/>
                <w:sz w:val="24"/>
              </w:rPr>
              <w:t xml:space="preserve">         </w:t>
            </w:r>
            <w:r>
              <w:rPr>
                <w:rFonts w:hint="eastAsia" w:ascii="仿宋" w:hAnsi="仿宋" w:eastAsia="仿宋" w:cs="仿宋_GB2312"/>
                <w:kern w:val="0"/>
                <w:sz w:val="24"/>
              </w:rPr>
              <w:t>至</w:t>
            </w:r>
          </w:p>
          <w:p>
            <w:pPr>
              <w:keepNext w:val="0"/>
              <w:keepLines w:val="0"/>
              <w:pageBreakBefore w:val="0"/>
              <w:kinsoku/>
              <w:wordWrap/>
              <w:overflowPunct/>
              <w:topLinePunct w:val="0"/>
              <w:autoSpaceDE/>
              <w:autoSpaceDN/>
              <w:bidi w:val="0"/>
              <w:adjustRightInd/>
              <w:snapToGrid/>
              <w:spacing w:line="520" w:lineRule="exact"/>
              <w:ind w:left="0"/>
              <w:jc w:val="center"/>
              <w:textAlignment w:val="auto"/>
              <w:rPr>
                <w:rFonts w:hint="eastAsia" w:ascii="仿宋" w:hAnsi="仿宋" w:eastAsia="仿宋" w:cs="仿宋_GB2312"/>
                <w:kern w:val="0"/>
                <w:sz w:val="24"/>
              </w:rPr>
            </w:pPr>
            <w:r>
              <w:rPr>
                <w:rFonts w:ascii="仿宋" w:hAnsi="仿宋" w:eastAsia="仿宋" w:cs="仿宋_GB2312"/>
                <w:kern w:val="0"/>
                <w:sz w:val="24"/>
              </w:rPr>
              <w:t>2021</w:t>
            </w:r>
            <w:r>
              <w:rPr>
                <w:rFonts w:hint="eastAsia" w:ascii="仿宋" w:hAnsi="仿宋" w:eastAsia="仿宋" w:cs="仿宋_GB2312"/>
                <w:kern w:val="0"/>
                <w:sz w:val="24"/>
              </w:rPr>
              <w:t>年5</w:t>
            </w:r>
            <w:r>
              <w:rPr>
                <w:rFonts w:hint="eastAsia" w:ascii="仿宋" w:hAnsi="仿宋" w:eastAsia="仿宋" w:cs="仿宋_GB2312"/>
                <w:sz w:val="24"/>
              </w:rPr>
              <w:t>月2</w:t>
            </w:r>
            <w:r>
              <w:rPr>
                <w:rFonts w:hint="eastAsia" w:ascii="仿宋" w:hAnsi="仿宋" w:eastAsia="仿宋" w:cs="仿宋_GB2312"/>
                <w:sz w:val="24"/>
                <w:lang w:val="en-US" w:eastAsia="zh-CN"/>
              </w:rPr>
              <w:t>7</w:t>
            </w:r>
            <w:r>
              <w:rPr>
                <w:rFonts w:hint="eastAsia" w:ascii="仿宋" w:hAnsi="仿宋" w:eastAsia="仿宋" w:cs="仿宋_GB2312"/>
                <w:sz w:val="24"/>
              </w:rPr>
              <w:t>日</w:t>
            </w:r>
            <w:r>
              <w:rPr>
                <w:rFonts w:ascii="仿宋" w:hAnsi="仿宋" w:eastAsia="仿宋" w:cs="仿宋_GB2312"/>
                <w:sz w:val="24"/>
              </w:rPr>
              <w:t>11</w:t>
            </w:r>
            <w:r>
              <w:rPr>
                <w:rFonts w:hint="eastAsia" w:ascii="仿宋" w:hAnsi="仿宋" w:eastAsia="仿宋" w:cs="仿宋_GB2312"/>
                <w:sz w:val="24"/>
              </w:rPr>
              <w:t>时</w:t>
            </w:r>
            <w:r>
              <w:rPr>
                <w:rFonts w:ascii="仿宋" w:hAnsi="仿宋" w:eastAsia="仿宋" w:cs="仿宋_GB2312"/>
                <w:sz w:val="24"/>
              </w:rPr>
              <w:t>00</w:t>
            </w:r>
            <w:r>
              <w:rPr>
                <w:rFonts w:hint="eastAsia" w:ascii="仿宋" w:hAnsi="仿宋" w:eastAsia="仿宋" w:cs="仿宋_GB2312"/>
                <w:sz w:val="24"/>
              </w:rPr>
              <w:t>分止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3" w:hRule="atLeast"/>
          <w:tblCellSpacing w:w="0" w:type="dxa"/>
        </w:trPr>
        <w:tc>
          <w:tcPr>
            <w:tcW w:w="1418" w:type="dxa"/>
            <w:gridSpan w:val="2"/>
            <w:vAlign w:val="center"/>
          </w:tcPr>
          <w:p>
            <w:pPr>
              <w:keepNext w:val="0"/>
              <w:keepLines w:val="0"/>
              <w:pageBreakBefore w:val="0"/>
              <w:kinsoku/>
              <w:wordWrap/>
              <w:overflowPunct/>
              <w:topLinePunct w:val="0"/>
              <w:autoSpaceDE/>
              <w:autoSpaceDN/>
              <w:bidi w:val="0"/>
              <w:adjustRightInd/>
              <w:snapToGrid/>
              <w:spacing w:line="520" w:lineRule="exact"/>
              <w:ind w:left="0"/>
              <w:jc w:val="center"/>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山亭区2021-1</w:t>
            </w:r>
          </w:p>
        </w:tc>
        <w:tc>
          <w:tcPr>
            <w:tcW w:w="2169" w:type="dxa"/>
            <w:vAlign w:val="center"/>
          </w:tcPr>
          <w:p>
            <w:pPr>
              <w:keepNext w:val="0"/>
              <w:keepLines w:val="0"/>
              <w:pageBreakBefore w:val="0"/>
              <w:kinsoku/>
              <w:wordWrap/>
              <w:overflowPunct/>
              <w:topLinePunct w:val="0"/>
              <w:autoSpaceDE/>
              <w:autoSpaceDN/>
              <w:bidi w:val="0"/>
              <w:adjustRightInd/>
              <w:snapToGrid/>
              <w:spacing w:line="520" w:lineRule="exact"/>
              <w:ind w:left="0"/>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山亭区新城汉诺东路南侧（</w:t>
            </w:r>
            <w:r>
              <w:rPr>
                <w:rFonts w:hint="eastAsia" w:ascii="仿宋" w:hAnsi="仿宋" w:eastAsia="仿宋" w:cs="Times New Roman"/>
                <w:sz w:val="24"/>
                <w:szCs w:val="24"/>
              </w:rPr>
              <w:t>山亭</w:t>
            </w:r>
            <w:r>
              <w:rPr>
                <w:rFonts w:hint="eastAsia" w:ascii="仿宋" w:hAnsi="仿宋" w:eastAsia="仿宋" w:cs="Times New Roman"/>
                <w:sz w:val="24"/>
                <w:szCs w:val="24"/>
                <w:lang w:eastAsia="zh-CN"/>
              </w:rPr>
              <w:t>城</w:t>
            </w:r>
            <w:r>
              <w:rPr>
                <w:rFonts w:hint="eastAsia" w:ascii="仿宋" w:hAnsi="仿宋" w:eastAsia="仿宋" w:cs="Times New Roman"/>
                <w:sz w:val="24"/>
                <w:szCs w:val="24"/>
              </w:rPr>
              <w:t>区</w:t>
            </w:r>
            <w:r>
              <w:rPr>
                <w:rFonts w:hint="eastAsia" w:ascii="仿宋" w:hAnsi="仿宋" w:eastAsia="仿宋" w:cs="Times New Roman"/>
                <w:sz w:val="24"/>
                <w:szCs w:val="24"/>
                <w:lang w:val="en-US" w:eastAsia="zh-CN"/>
              </w:rPr>
              <w:t>石龙口村汉诺庄园内）</w:t>
            </w:r>
          </w:p>
        </w:tc>
        <w:tc>
          <w:tcPr>
            <w:tcW w:w="1327" w:type="dxa"/>
            <w:vAlign w:val="center"/>
          </w:tcPr>
          <w:p>
            <w:pPr>
              <w:keepNext w:val="0"/>
              <w:keepLines w:val="0"/>
              <w:pageBreakBefore w:val="0"/>
              <w:kinsoku/>
              <w:wordWrap/>
              <w:overflowPunct/>
              <w:topLinePunct w:val="0"/>
              <w:autoSpaceDE/>
              <w:autoSpaceDN/>
              <w:bidi w:val="0"/>
              <w:adjustRightInd/>
              <w:snapToGrid/>
              <w:spacing w:line="520" w:lineRule="exact"/>
              <w:ind w:left="0" w:firstLine="480" w:firstLineChars="200"/>
              <w:jc w:val="both"/>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2646</w:t>
            </w:r>
          </w:p>
        </w:tc>
        <w:tc>
          <w:tcPr>
            <w:tcW w:w="1417" w:type="dxa"/>
            <w:vAlign w:val="center"/>
          </w:tcPr>
          <w:p>
            <w:pPr>
              <w:keepNext w:val="0"/>
              <w:keepLines w:val="0"/>
              <w:pageBreakBefore w:val="0"/>
              <w:kinsoku/>
              <w:wordWrap/>
              <w:overflowPunct/>
              <w:topLinePunct w:val="0"/>
              <w:autoSpaceDE/>
              <w:autoSpaceDN/>
              <w:bidi w:val="0"/>
              <w:adjustRightInd/>
              <w:snapToGrid/>
              <w:spacing w:line="520" w:lineRule="exact"/>
              <w:ind w:left="0" w:firstLine="240" w:firstLineChars="100"/>
              <w:jc w:val="both"/>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商服40年</w:t>
            </w:r>
          </w:p>
        </w:tc>
        <w:tc>
          <w:tcPr>
            <w:tcW w:w="1898" w:type="dxa"/>
            <w:vAlign w:val="center"/>
          </w:tcPr>
          <w:p>
            <w:pPr>
              <w:keepNext w:val="0"/>
              <w:keepLines w:val="0"/>
              <w:pageBreakBefore w:val="0"/>
              <w:kinsoku/>
              <w:wordWrap/>
              <w:overflowPunct/>
              <w:topLinePunct w:val="0"/>
              <w:autoSpaceDE/>
              <w:autoSpaceDN/>
              <w:bidi w:val="0"/>
              <w:adjustRightInd/>
              <w:snapToGrid/>
              <w:spacing w:line="520" w:lineRule="exact"/>
              <w:ind w:left="0"/>
              <w:jc w:val="center"/>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1.0≤容积率≤2.0</w:t>
            </w:r>
          </w:p>
        </w:tc>
        <w:tc>
          <w:tcPr>
            <w:tcW w:w="850" w:type="dxa"/>
            <w:vAlign w:val="center"/>
          </w:tcPr>
          <w:p>
            <w:pPr>
              <w:keepNext w:val="0"/>
              <w:keepLines w:val="0"/>
              <w:pageBreakBefore w:val="0"/>
              <w:kinsoku/>
              <w:wordWrap/>
              <w:overflowPunct/>
              <w:topLinePunct w:val="0"/>
              <w:autoSpaceDE/>
              <w:autoSpaceDN/>
              <w:bidi w:val="0"/>
              <w:adjustRightInd/>
              <w:snapToGrid/>
              <w:spacing w:line="520" w:lineRule="exact"/>
              <w:ind w:left="0"/>
              <w:jc w:val="center"/>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≤30%</w:t>
            </w:r>
          </w:p>
        </w:tc>
        <w:tc>
          <w:tcPr>
            <w:tcW w:w="993" w:type="dxa"/>
            <w:vAlign w:val="center"/>
          </w:tcPr>
          <w:p>
            <w:pPr>
              <w:keepNext w:val="0"/>
              <w:keepLines w:val="0"/>
              <w:pageBreakBefore w:val="0"/>
              <w:kinsoku/>
              <w:wordWrap/>
              <w:overflowPunct/>
              <w:topLinePunct w:val="0"/>
              <w:autoSpaceDE/>
              <w:autoSpaceDN/>
              <w:bidi w:val="0"/>
              <w:adjustRightInd/>
              <w:snapToGrid/>
              <w:spacing w:line="520" w:lineRule="exact"/>
              <w:ind w:left="0"/>
              <w:jc w:val="center"/>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≥25%</w:t>
            </w:r>
          </w:p>
        </w:tc>
        <w:tc>
          <w:tcPr>
            <w:tcW w:w="992" w:type="dxa"/>
            <w:vAlign w:val="center"/>
          </w:tcPr>
          <w:p>
            <w:pPr>
              <w:keepNext w:val="0"/>
              <w:keepLines w:val="0"/>
              <w:pageBreakBefore w:val="0"/>
              <w:kinsoku/>
              <w:wordWrap/>
              <w:overflowPunct/>
              <w:topLinePunct w:val="0"/>
              <w:autoSpaceDE/>
              <w:autoSpaceDN/>
              <w:bidi w:val="0"/>
              <w:adjustRightInd/>
              <w:snapToGrid/>
              <w:spacing w:line="520" w:lineRule="exact"/>
              <w:ind w:left="0" w:firstLine="240" w:firstLineChars="100"/>
              <w:jc w:val="both"/>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1160</w:t>
            </w:r>
          </w:p>
        </w:tc>
        <w:tc>
          <w:tcPr>
            <w:tcW w:w="992" w:type="dxa"/>
            <w:vAlign w:val="center"/>
          </w:tcPr>
          <w:p>
            <w:pPr>
              <w:keepNext w:val="0"/>
              <w:keepLines w:val="0"/>
              <w:pageBreakBefore w:val="0"/>
              <w:kinsoku/>
              <w:wordWrap/>
              <w:overflowPunct/>
              <w:topLinePunct w:val="0"/>
              <w:autoSpaceDE/>
              <w:autoSpaceDN/>
              <w:bidi w:val="0"/>
              <w:adjustRightInd/>
              <w:snapToGrid/>
              <w:spacing w:line="520" w:lineRule="exact"/>
              <w:ind w:left="0" w:firstLine="240" w:firstLineChars="100"/>
              <w:jc w:val="both"/>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600</w:t>
            </w:r>
          </w:p>
        </w:tc>
        <w:tc>
          <w:tcPr>
            <w:tcW w:w="863" w:type="dxa"/>
            <w:gridSpan w:val="2"/>
            <w:vAlign w:val="center"/>
          </w:tcPr>
          <w:p>
            <w:pPr>
              <w:keepNext w:val="0"/>
              <w:keepLines w:val="0"/>
              <w:pageBreakBefore w:val="0"/>
              <w:kinsoku/>
              <w:wordWrap/>
              <w:overflowPunct/>
              <w:topLinePunct w:val="0"/>
              <w:autoSpaceDE/>
              <w:autoSpaceDN/>
              <w:bidi w:val="0"/>
              <w:adjustRightInd/>
              <w:snapToGrid/>
              <w:spacing w:line="520" w:lineRule="exact"/>
              <w:ind w:left="0" w:firstLine="240" w:firstLineChars="100"/>
              <w:jc w:val="both"/>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10</w:t>
            </w:r>
          </w:p>
        </w:tc>
        <w:tc>
          <w:tcPr>
            <w:tcW w:w="1993" w:type="dxa"/>
            <w:vAlign w:val="center"/>
          </w:tcPr>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hint="eastAsia" w:ascii="仿宋" w:hAnsi="仿宋" w:eastAsia="仿宋" w:cs="仿宋_GB2312"/>
                <w:kern w:val="0"/>
                <w:sz w:val="24"/>
              </w:rPr>
            </w:pPr>
            <w:r>
              <w:rPr>
                <w:rFonts w:ascii="仿宋" w:hAnsi="仿宋" w:eastAsia="仿宋" w:cs="仿宋_GB2312"/>
                <w:kern w:val="0"/>
                <w:sz w:val="24"/>
              </w:rPr>
              <w:t>2021</w:t>
            </w:r>
            <w:r>
              <w:rPr>
                <w:rFonts w:hint="eastAsia" w:ascii="仿宋" w:hAnsi="仿宋" w:eastAsia="仿宋" w:cs="仿宋_GB2312"/>
                <w:kern w:val="0"/>
                <w:sz w:val="24"/>
              </w:rPr>
              <w:t>年5月1</w:t>
            </w:r>
            <w:r>
              <w:rPr>
                <w:rFonts w:hint="eastAsia" w:ascii="仿宋" w:hAnsi="仿宋" w:eastAsia="仿宋" w:cs="仿宋_GB2312"/>
                <w:kern w:val="0"/>
                <w:sz w:val="24"/>
                <w:lang w:val="en-US" w:eastAsia="zh-CN"/>
              </w:rPr>
              <w:t>7</w:t>
            </w:r>
            <w:r>
              <w:rPr>
                <w:rFonts w:hint="eastAsia" w:ascii="仿宋" w:hAnsi="仿宋" w:eastAsia="仿宋" w:cs="仿宋_GB2312"/>
                <w:kern w:val="0"/>
                <w:sz w:val="24"/>
              </w:rPr>
              <w:t>日</w:t>
            </w:r>
          </w:p>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ascii="仿宋" w:hAnsi="仿宋" w:eastAsia="仿宋" w:cs="仿宋_GB2312"/>
                <w:kern w:val="0"/>
                <w:sz w:val="24"/>
              </w:rPr>
            </w:pPr>
            <w:r>
              <w:rPr>
                <w:rFonts w:ascii="仿宋" w:hAnsi="仿宋" w:eastAsia="仿宋" w:cs="仿宋_GB2312"/>
                <w:kern w:val="0"/>
                <w:sz w:val="24"/>
              </w:rPr>
              <w:t>9</w:t>
            </w:r>
            <w:r>
              <w:rPr>
                <w:rFonts w:hint="eastAsia" w:ascii="仿宋" w:hAnsi="仿宋" w:eastAsia="仿宋" w:cs="仿宋_GB2312"/>
                <w:kern w:val="0"/>
                <w:sz w:val="24"/>
              </w:rPr>
              <w:t>时</w:t>
            </w:r>
            <w:r>
              <w:rPr>
                <w:rFonts w:ascii="仿宋" w:hAnsi="仿宋" w:eastAsia="仿宋" w:cs="仿宋_GB2312"/>
                <w:kern w:val="0"/>
                <w:sz w:val="24"/>
              </w:rPr>
              <w:t>00</w:t>
            </w:r>
            <w:r>
              <w:rPr>
                <w:rFonts w:hint="eastAsia" w:ascii="仿宋" w:hAnsi="仿宋" w:eastAsia="仿宋" w:cs="仿宋_GB2312"/>
                <w:kern w:val="0"/>
                <w:sz w:val="24"/>
              </w:rPr>
              <w:t>分起</w:t>
            </w:r>
            <w:r>
              <w:rPr>
                <w:rFonts w:ascii="仿宋" w:hAnsi="仿宋" w:eastAsia="仿宋" w:cs="仿宋_GB2312"/>
                <w:kern w:val="0"/>
                <w:sz w:val="24"/>
              </w:rPr>
              <w:t xml:space="preserve">         </w:t>
            </w:r>
            <w:r>
              <w:rPr>
                <w:rFonts w:hint="eastAsia" w:ascii="仿宋" w:hAnsi="仿宋" w:eastAsia="仿宋" w:cs="仿宋_GB2312"/>
                <w:kern w:val="0"/>
                <w:sz w:val="24"/>
              </w:rPr>
              <w:t>至</w:t>
            </w:r>
          </w:p>
          <w:p>
            <w:pPr>
              <w:keepNext w:val="0"/>
              <w:keepLines w:val="0"/>
              <w:pageBreakBefore w:val="0"/>
              <w:widowControl/>
              <w:kinsoku/>
              <w:wordWrap/>
              <w:overflowPunct/>
              <w:topLinePunct w:val="0"/>
              <w:autoSpaceDE/>
              <w:autoSpaceDN/>
              <w:bidi w:val="0"/>
              <w:adjustRightInd/>
              <w:snapToGrid/>
              <w:spacing w:line="520" w:lineRule="exact"/>
              <w:ind w:left="0" w:hanging="480" w:hangingChars="200"/>
              <w:jc w:val="both"/>
              <w:textAlignment w:val="auto"/>
              <w:rPr>
                <w:rFonts w:hint="eastAsia" w:ascii="仿宋" w:hAnsi="仿宋" w:eastAsia="仿宋" w:cs="Times New Roman"/>
                <w:kern w:val="2"/>
                <w:sz w:val="24"/>
                <w:szCs w:val="24"/>
                <w:lang w:val="en-US" w:eastAsia="zh-CN" w:bidi="ar-SA"/>
              </w:rPr>
            </w:pPr>
            <w:r>
              <w:rPr>
                <w:rFonts w:ascii="仿宋" w:hAnsi="仿宋" w:eastAsia="仿宋" w:cs="仿宋_GB2312"/>
                <w:kern w:val="0"/>
                <w:sz w:val="24"/>
              </w:rPr>
              <w:t>2021</w:t>
            </w:r>
            <w:r>
              <w:rPr>
                <w:rFonts w:hint="eastAsia" w:ascii="仿宋" w:hAnsi="仿宋" w:eastAsia="仿宋" w:cs="仿宋_GB2312"/>
                <w:kern w:val="0"/>
                <w:sz w:val="24"/>
              </w:rPr>
              <w:t>年5</w:t>
            </w:r>
            <w:r>
              <w:rPr>
                <w:rFonts w:hint="eastAsia" w:ascii="仿宋" w:hAnsi="仿宋" w:eastAsia="仿宋" w:cs="仿宋_GB2312"/>
                <w:sz w:val="24"/>
              </w:rPr>
              <w:t>月2</w:t>
            </w:r>
            <w:r>
              <w:rPr>
                <w:rFonts w:hint="eastAsia" w:ascii="仿宋" w:hAnsi="仿宋" w:eastAsia="仿宋" w:cs="仿宋_GB2312"/>
                <w:sz w:val="24"/>
                <w:lang w:val="en-US" w:eastAsia="zh-CN"/>
              </w:rPr>
              <w:t>7日</w:t>
            </w:r>
            <w:r>
              <w:rPr>
                <w:rFonts w:ascii="仿宋" w:hAnsi="仿宋" w:eastAsia="仿宋" w:cs="仿宋_GB2312"/>
                <w:sz w:val="24"/>
              </w:rPr>
              <w:t>11</w:t>
            </w:r>
            <w:r>
              <w:rPr>
                <w:rFonts w:hint="eastAsia" w:ascii="仿宋" w:hAnsi="仿宋" w:eastAsia="仿宋" w:cs="仿宋_GB2312"/>
                <w:sz w:val="24"/>
              </w:rPr>
              <w:t>时</w:t>
            </w:r>
            <w:r>
              <w:rPr>
                <w:rFonts w:hint="eastAsia" w:ascii="仿宋" w:hAnsi="仿宋" w:eastAsia="仿宋" w:cs="仿宋_GB2312"/>
                <w:sz w:val="24"/>
                <w:lang w:val="en-US" w:eastAsia="zh-CN"/>
              </w:rPr>
              <w:t>3</w:t>
            </w:r>
            <w:r>
              <w:rPr>
                <w:rFonts w:ascii="仿宋" w:hAnsi="仿宋" w:eastAsia="仿宋" w:cs="仿宋_GB2312"/>
                <w:sz w:val="24"/>
              </w:rPr>
              <w:t>0</w:t>
            </w:r>
            <w:r>
              <w:rPr>
                <w:rFonts w:hint="eastAsia" w:ascii="仿宋" w:hAnsi="仿宋" w:eastAsia="仿宋" w:cs="仿宋_GB2312"/>
                <w:sz w:val="24"/>
              </w:rPr>
              <w:t>分止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3" w:hRule="atLeast"/>
          <w:tblCellSpacing w:w="0" w:type="dxa"/>
        </w:trPr>
        <w:tc>
          <w:tcPr>
            <w:tcW w:w="1418" w:type="dxa"/>
            <w:gridSpan w:val="2"/>
            <w:vAlign w:val="center"/>
          </w:tcPr>
          <w:p>
            <w:pPr>
              <w:keepNext w:val="0"/>
              <w:keepLines w:val="0"/>
              <w:pageBreakBefore w:val="0"/>
              <w:kinsoku/>
              <w:wordWrap/>
              <w:overflowPunct/>
              <w:topLinePunct w:val="0"/>
              <w:autoSpaceDE/>
              <w:autoSpaceDN/>
              <w:bidi w:val="0"/>
              <w:adjustRightInd/>
              <w:snapToGrid/>
              <w:spacing w:line="520" w:lineRule="exact"/>
              <w:ind w:left="0"/>
              <w:jc w:val="center"/>
              <w:textAlignment w:val="auto"/>
              <w:rPr>
                <w:rFonts w:hint="eastAsia" w:ascii="仿宋" w:hAnsi="仿宋" w:eastAsia="仿宋" w:cs="Times New Roman"/>
                <w:sz w:val="24"/>
                <w:szCs w:val="24"/>
                <w:lang w:val="en-US" w:eastAsia="zh-CN"/>
              </w:rPr>
            </w:pPr>
            <w:r>
              <w:rPr>
                <w:rFonts w:hint="eastAsia" w:ascii="仿宋" w:hAnsi="仿宋" w:eastAsia="仿宋" w:cs="Times New Roman"/>
                <w:sz w:val="24"/>
                <w:szCs w:val="24"/>
              </w:rPr>
              <w:t>山亭区202</w:t>
            </w:r>
            <w:r>
              <w:rPr>
                <w:rFonts w:hint="eastAsia" w:ascii="仿宋" w:hAnsi="仿宋" w:eastAsia="仿宋" w:cs="Times New Roman"/>
                <w:sz w:val="24"/>
                <w:szCs w:val="24"/>
                <w:lang w:val="en-US" w:eastAsia="zh-CN"/>
              </w:rPr>
              <w:t>1</w:t>
            </w:r>
            <w:r>
              <w:rPr>
                <w:rFonts w:hint="eastAsia" w:ascii="仿宋" w:hAnsi="仿宋" w:eastAsia="仿宋" w:cs="Times New Roman"/>
                <w:sz w:val="24"/>
                <w:szCs w:val="24"/>
              </w:rPr>
              <w:t>-</w:t>
            </w:r>
            <w:r>
              <w:rPr>
                <w:rFonts w:hint="eastAsia" w:ascii="仿宋" w:hAnsi="仿宋" w:eastAsia="仿宋" w:cs="Times New Roman"/>
                <w:sz w:val="24"/>
                <w:szCs w:val="24"/>
                <w:lang w:val="en-US" w:eastAsia="zh-CN"/>
              </w:rPr>
              <w:t>2</w:t>
            </w:r>
            <w:r>
              <w:rPr>
                <w:rFonts w:hint="eastAsia" w:ascii="仿宋" w:hAnsi="仿宋" w:eastAsia="仿宋" w:cs="Times New Roman"/>
                <w:sz w:val="24"/>
                <w:szCs w:val="24"/>
              </w:rPr>
              <w:t>号</w:t>
            </w:r>
          </w:p>
        </w:tc>
        <w:tc>
          <w:tcPr>
            <w:tcW w:w="2169" w:type="dxa"/>
            <w:vAlign w:val="center"/>
          </w:tcPr>
          <w:p>
            <w:pPr>
              <w:keepNext w:val="0"/>
              <w:keepLines w:val="0"/>
              <w:pageBreakBefore w:val="0"/>
              <w:kinsoku/>
              <w:wordWrap/>
              <w:overflowPunct/>
              <w:topLinePunct w:val="0"/>
              <w:autoSpaceDE/>
              <w:autoSpaceDN/>
              <w:bidi w:val="0"/>
              <w:adjustRightInd/>
              <w:snapToGrid/>
              <w:spacing w:line="520" w:lineRule="exact"/>
              <w:ind w:left="0"/>
              <w:textAlignment w:val="auto"/>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山亭区新城汉诺东路南侧（</w:t>
            </w:r>
            <w:r>
              <w:rPr>
                <w:rFonts w:hint="eastAsia" w:ascii="仿宋" w:hAnsi="仿宋" w:eastAsia="仿宋" w:cs="Times New Roman"/>
                <w:sz w:val="24"/>
                <w:szCs w:val="24"/>
              </w:rPr>
              <w:t>山亭</w:t>
            </w:r>
            <w:r>
              <w:rPr>
                <w:rFonts w:hint="eastAsia" w:ascii="仿宋" w:hAnsi="仿宋" w:eastAsia="仿宋" w:cs="Times New Roman"/>
                <w:sz w:val="24"/>
                <w:szCs w:val="24"/>
                <w:lang w:eastAsia="zh-CN"/>
              </w:rPr>
              <w:t>城</w:t>
            </w:r>
            <w:r>
              <w:rPr>
                <w:rFonts w:hint="eastAsia" w:ascii="仿宋" w:hAnsi="仿宋" w:eastAsia="仿宋" w:cs="Times New Roman"/>
                <w:sz w:val="24"/>
                <w:szCs w:val="24"/>
              </w:rPr>
              <w:t>区</w:t>
            </w:r>
            <w:r>
              <w:rPr>
                <w:rFonts w:hint="eastAsia" w:ascii="仿宋" w:hAnsi="仿宋" w:eastAsia="仿宋" w:cs="Times New Roman"/>
                <w:sz w:val="24"/>
                <w:szCs w:val="24"/>
                <w:lang w:val="en-US" w:eastAsia="zh-CN"/>
              </w:rPr>
              <w:t>石龙口村汉诺庄园内）</w:t>
            </w:r>
          </w:p>
        </w:tc>
        <w:tc>
          <w:tcPr>
            <w:tcW w:w="1327" w:type="dxa"/>
            <w:vAlign w:val="center"/>
          </w:tcPr>
          <w:p>
            <w:pPr>
              <w:keepNext w:val="0"/>
              <w:keepLines w:val="0"/>
              <w:pageBreakBefore w:val="0"/>
              <w:kinsoku/>
              <w:wordWrap/>
              <w:overflowPunct/>
              <w:topLinePunct w:val="0"/>
              <w:autoSpaceDE/>
              <w:autoSpaceDN/>
              <w:bidi w:val="0"/>
              <w:adjustRightInd/>
              <w:snapToGrid/>
              <w:spacing w:line="520" w:lineRule="exact"/>
              <w:ind w:left="0" w:firstLine="480" w:firstLineChars="200"/>
              <w:jc w:val="both"/>
              <w:textAlignment w:val="auto"/>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1271</w:t>
            </w:r>
          </w:p>
        </w:tc>
        <w:tc>
          <w:tcPr>
            <w:tcW w:w="1417" w:type="dxa"/>
            <w:vAlign w:val="center"/>
          </w:tcPr>
          <w:p>
            <w:pPr>
              <w:keepNext w:val="0"/>
              <w:keepLines w:val="0"/>
              <w:pageBreakBefore w:val="0"/>
              <w:kinsoku/>
              <w:wordWrap/>
              <w:overflowPunct/>
              <w:topLinePunct w:val="0"/>
              <w:autoSpaceDE/>
              <w:autoSpaceDN/>
              <w:bidi w:val="0"/>
              <w:adjustRightInd/>
              <w:snapToGrid/>
              <w:spacing w:line="520" w:lineRule="exact"/>
              <w:ind w:left="0" w:firstLine="240" w:firstLineChars="100"/>
              <w:jc w:val="both"/>
              <w:textAlignment w:val="auto"/>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商服40年</w:t>
            </w:r>
          </w:p>
        </w:tc>
        <w:tc>
          <w:tcPr>
            <w:tcW w:w="1898" w:type="dxa"/>
            <w:vAlign w:val="center"/>
          </w:tcPr>
          <w:p>
            <w:pPr>
              <w:keepNext w:val="0"/>
              <w:keepLines w:val="0"/>
              <w:pageBreakBefore w:val="0"/>
              <w:kinsoku/>
              <w:wordWrap/>
              <w:overflowPunct/>
              <w:topLinePunct w:val="0"/>
              <w:autoSpaceDE/>
              <w:autoSpaceDN/>
              <w:bidi w:val="0"/>
              <w:adjustRightInd/>
              <w:snapToGrid/>
              <w:spacing w:line="520" w:lineRule="exact"/>
              <w:ind w:left="0"/>
              <w:jc w:val="center"/>
              <w:textAlignment w:val="auto"/>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1.0≤容积率≤2.0</w:t>
            </w:r>
          </w:p>
        </w:tc>
        <w:tc>
          <w:tcPr>
            <w:tcW w:w="850" w:type="dxa"/>
            <w:vAlign w:val="center"/>
          </w:tcPr>
          <w:p>
            <w:pPr>
              <w:keepNext w:val="0"/>
              <w:keepLines w:val="0"/>
              <w:pageBreakBefore w:val="0"/>
              <w:kinsoku/>
              <w:wordWrap/>
              <w:overflowPunct/>
              <w:topLinePunct w:val="0"/>
              <w:autoSpaceDE/>
              <w:autoSpaceDN/>
              <w:bidi w:val="0"/>
              <w:adjustRightInd/>
              <w:snapToGrid/>
              <w:spacing w:line="520" w:lineRule="exact"/>
              <w:ind w:left="0"/>
              <w:jc w:val="center"/>
              <w:textAlignment w:val="auto"/>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≤30%</w:t>
            </w:r>
          </w:p>
        </w:tc>
        <w:tc>
          <w:tcPr>
            <w:tcW w:w="993" w:type="dxa"/>
            <w:vAlign w:val="center"/>
          </w:tcPr>
          <w:p>
            <w:pPr>
              <w:keepNext w:val="0"/>
              <w:keepLines w:val="0"/>
              <w:pageBreakBefore w:val="0"/>
              <w:kinsoku/>
              <w:wordWrap/>
              <w:overflowPunct/>
              <w:topLinePunct w:val="0"/>
              <w:autoSpaceDE/>
              <w:autoSpaceDN/>
              <w:bidi w:val="0"/>
              <w:adjustRightInd/>
              <w:snapToGrid/>
              <w:spacing w:line="520" w:lineRule="exact"/>
              <w:ind w:left="0"/>
              <w:jc w:val="center"/>
              <w:textAlignment w:val="auto"/>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≥25%</w:t>
            </w:r>
          </w:p>
        </w:tc>
        <w:tc>
          <w:tcPr>
            <w:tcW w:w="992" w:type="dxa"/>
            <w:vAlign w:val="center"/>
          </w:tcPr>
          <w:p>
            <w:pPr>
              <w:keepNext w:val="0"/>
              <w:keepLines w:val="0"/>
              <w:pageBreakBefore w:val="0"/>
              <w:kinsoku/>
              <w:wordWrap/>
              <w:overflowPunct/>
              <w:topLinePunct w:val="0"/>
              <w:autoSpaceDE/>
              <w:autoSpaceDN/>
              <w:bidi w:val="0"/>
              <w:adjustRightInd/>
              <w:snapToGrid/>
              <w:spacing w:line="520" w:lineRule="exact"/>
              <w:ind w:left="0" w:firstLine="240" w:firstLineChars="100"/>
              <w:jc w:val="both"/>
              <w:textAlignment w:val="auto"/>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500</w:t>
            </w:r>
          </w:p>
        </w:tc>
        <w:tc>
          <w:tcPr>
            <w:tcW w:w="992" w:type="dxa"/>
            <w:vAlign w:val="center"/>
          </w:tcPr>
          <w:p>
            <w:pPr>
              <w:keepNext w:val="0"/>
              <w:keepLines w:val="0"/>
              <w:pageBreakBefore w:val="0"/>
              <w:kinsoku/>
              <w:wordWrap/>
              <w:overflowPunct/>
              <w:topLinePunct w:val="0"/>
              <w:autoSpaceDE/>
              <w:autoSpaceDN/>
              <w:bidi w:val="0"/>
              <w:adjustRightInd/>
              <w:snapToGrid/>
              <w:spacing w:line="520" w:lineRule="exact"/>
              <w:ind w:left="0" w:firstLine="240" w:firstLineChars="100"/>
              <w:jc w:val="both"/>
              <w:textAlignment w:val="auto"/>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300</w:t>
            </w:r>
          </w:p>
        </w:tc>
        <w:tc>
          <w:tcPr>
            <w:tcW w:w="863" w:type="dxa"/>
            <w:gridSpan w:val="2"/>
            <w:vAlign w:val="center"/>
          </w:tcPr>
          <w:p>
            <w:pPr>
              <w:keepNext w:val="0"/>
              <w:keepLines w:val="0"/>
              <w:pageBreakBefore w:val="0"/>
              <w:kinsoku/>
              <w:wordWrap/>
              <w:overflowPunct/>
              <w:topLinePunct w:val="0"/>
              <w:autoSpaceDE/>
              <w:autoSpaceDN/>
              <w:bidi w:val="0"/>
              <w:adjustRightInd/>
              <w:snapToGrid/>
              <w:spacing w:line="520" w:lineRule="exact"/>
              <w:ind w:left="0" w:firstLine="240" w:firstLineChars="100"/>
              <w:jc w:val="both"/>
              <w:textAlignment w:val="auto"/>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10</w:t>
            </w:r>
          </w:p>
        </w:tc>
        <w:tc>
          <w:tcPr>
            <w:tcW w:w="1993" w:type="dxa"/>
            <w:vAlign w:val="center"/>
          </w:tcPr>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hint="eastAsia" w:ascii="仿宋" w:hAnsi="仿宋" w:eastAsia="仿宋" w:cs="仿宋_GB2312"/>
                <w:kern w:val="0"/>
                <w:sz w:val="24"/>
              </w:rPr>
            </w:pPr>
            <w:r>
              <w:rPr>
                <w:rFonts w:ascii="仿宋" w:hAnsi="仿宋" w:eastAsia="仿宋" w:cs="仿宋_GB2312"/>
                <w:kern w:val="0"/>
                <w:sz w:val="24"/>
              </w:rPr>
              <w:t>2021</w:t>
            </w:r>
            <w:r>
              <w:rPr>
                <w:rFonts w:hint="eastAsia" w:ascii="仿宋" w:hAnsi="仿宋" w:eastAsia="仿宋" w:cs="仿宋_GB2312"/>
                <w:kern w:val="0"/>
                <w:sz w:val="24"/>
              </w:rPr>
              <w:t>年5月</w:t>
            </w:r>
            <w:r>
              <w:rPr>
                <w:rFonts w:hint="eastAsia" w:ascii="仿宋" w:hAnsi="仿宋" w:eastAsia="仿宋" w:cs="仿宋_GB2312"/>
                <w:kern w:val="0"/>
                <w:sz w:val="24"/>
                <w:lang w:val="en-US" w:eastAsia="zh-CN"/>
              </w:rPr>
              <w:t>17</w:t>
            </w:r>
            <w:r>
              <w:rPr>
                <w:rFonts w:hint="eastAsia" w:ascii="仿宋" w:hAnsi="仿宋" w:eastAsia="仿宋" w:cs="仿宋_GB2312"/>
                <w:kern w:val="0"/>
                <w:sz w:val="24"/>
              </w:rPr>
              <w:t>日</w:t>
            </w:r>
          </w:p>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ascii="仿宋" w:hAnsi="仿宋" w:eastAsia="仿宋" w:cs="仿宋_GB2312"/>
                <w:kern w:val="0"/>
                <w:sz w:val="24"/>
              </w:rPr>
            </w:pPr>
            <w:r>
              <w:rPr>
                <w:rFonts w:ascii="仿宋" w:hAnsi="仿宋" w:eastAsia="仿宋" w:cs="仿宋_GB2312"/>
                <w:kern w:val="0"/>
                <w:sz w:val="24"/>
              </w:rPr>
              <w:t>9</w:t>
            </w:r>
            <w:r>
              <w:rPr>
                <w:rFonts w:hint="eastAsia" w:ascii="仿宋" w:hAnsi="仿宋" w:eastAsia="仿宋" w:cs="仿宋_GB2312"/>
                <w:kern w:val="0"/>
                <w:sz w:val="24"/>
              </w:rPr>
              <w:t>时</w:t>
            </w:r>
            <w:r>
              <w:rPr>
                <w:rFonts w:ascii="仿宋" w:hAnsi="仿宋" w:eastAsia="仿宋" w:cs="仿宋_GB2312"/>
                <w:kern w:val="0"/>
                <w:sz w:val="24"/>
              </w:rPr>
              <w:t>00</w:t>
            </w:r>
            <w:r>
              <w:rPr>
                <w:rFonts w:hint="eastAsia" w:ascii="仿宋" w:hAnsi="仿宋" w:eastAsia="仿宋" w:cs="仿宋_GB2312"/>
                <w:kern w:val="0"/>
                <w:sz w:val="24"/>
              </w:rPr>
              <w:t>分起</w:t>
            </w:r>
            <w:r>
              <w:rPr>
                <w:rFonts w:ascii="仿宋" w:hAnsi="仿宋" w:eastAsia="仿宋" w:cs="仿宋_GB2312"/>
                <w:kern w:val="0"/>
                <w:sz w:val="24"/>
              </w:rPr>
              <w:t xml:space="preserve">         </w:t>
            </w:r>
            <w:r>
              <w:rPr>
                <w:rFonts w:hint="eastAsia" w:ascii="仿宋" w:hAnsi="仿宋" w:eastAsia="仿宋" w:cs="仿宋_GB2312"/>
                <w:kern w:val="0"/>
                <w:sz w:val="24"/>
              </w:rPr>
              <w:t>至</w:t>
            </w:r>
          </w:p>
          <w:p>
            <w:pPr>
              <w:keepNext w:val="0"/>
              <w:keepLines w:val="0"/>
              <w:pageBreakBefore w:val="0"/>
              <w:widowControl/>
              <w:kinsoku/>
              <w:wordWrap/>
              <w:overflowPunct/>
              <w:topLinePunct w:val="0"/>
              <w:autoSpaceDE/>
              <w:autoSpaceDN/>
              <w:bidi w:val="0"/>
              <w:adjustRightInd/>
              <w:snapToGrid/>
              <w:spacing w:line="520" w:lineRule="exact"/>
              <w:ind w:left="0" w:hanging="240" w:hangingChars="100"/>
              <w:jc w:val="both"/>
              <w:textAlignment w:val="auto"/>
              <w:rPr>
                <w:rFonts w:hint="eastAsia" w:ascii="仿宋" w:hAnsi="仿宋" w:eastAsia="仿宋" w:cs="仿宋_GB2312"/>
                <w:kern w:val="0"/>
                <w:sz w:val="24"/>
              </w:rPr>
            </w:pPr>
            <w:r>
              <w:rPr>
                <w:rFonts w:ascii="仿宋" w:hAnsi="仿宋" w:eastAsia="仿宋" w:cs="仿宋_GB2312"/>
                <w:kern w:val="0"/>
                <w:sz w:val="24"/>
              </w:rPr>
              <w:t>2021</w:t>
            </w:r>
            <w:r>
              <w:rPr>
                <w:rFonts w:hint="eastAsia" w:ascii="仿宋" w:hAnsi="仿宋" w:eastAsia="仿宋" w:cs="仿宋_GB2312"/>
                <w:kern w:val="0"/>
                <w:sz w:val="24"/>
              </w:rPr>
              <w:t>年5</w:t>
            </w:r>
            <w:r>
              <w:rPr>
                <w:rFonts w:hint="eastAsia" w:ascii="仿宋" w:hAnsi="仿宋" w:eastAsia="仿宋" w:cs="仿宋_GB2312"/>
                <w:sz w:val="24"/>
              </w:rPr>
              <w:t>月2</w:t>
            </w:r>
            <w:r>
              <w:rPr>
                <w:rFonts w:hint="eastAsia" w:ascii="仿宋" w:hAnsi="仿宋" w:eastAsia="仿宋" w:cs="仿宋_GB2312"/>
                <w:sz w:val="24"/>
                <w:lang w:val="en-US" w:eastAsia="zh-CN"/>
              </w:rPr>
              <w:t>7</w:t>
            </w:r>
            <w:r>
              <w:rPr>
                <w:rFonts w:hint="eastAsia" w:ascii="仿宋" w:hAnsi="仿宋" w:eastAsia="仿宋" w:cs="仿宋_GB2312"/>
                <w:sz w:val="24"/>
              </w:rPr>
              <w:t>日</w:t>
            </w:r>
            <w:r>
              <w:rPr>
                <w:rFonts w:ascii="仿宋" w:hAnsi="仿宋" w:eastAsia="仿宋" w:cs="仿宋_GB2312"/>
                <w:sz w:val="24"/>
              </w:rPr>
              <w:t>1</w:t>
            </w:r>
            <w:r>
              <w:rPr>
                <w:rFonts w:hint="eastAsia" w:ascii="仿宋" w:hAnsi="仿宋" w:eastAsia="仿宋" w:cs="仿宋_GB2312"/>
                <w:sz w:val="24"/>
                <w:lang w:val="en-US" w:eastAsia="zh-CN"/>
              </w:rPr>
              <w:t>2</w:t>
            </w:r>
            <w:r>
              <w:rPr>
                <w:rFonts w:hint="eastAsia" w:ascii="仿宋" w:hAnsi="仿宋" w:eastAsia="仿宋" w:cs="仿宋_GB2312"/>
                <w:sz w:val="24"/>
              </w:rPr>
              <w:t>时</w:t>
            </w:r>
            <w:r>
              <w:rPr>
                <w:rFonts w:ascii="仿宋" w:hAnsi="仿宋" w:eastAsia="仿宋" w:cs="仿宋_GB2312"/>
                <w:sz w:val="24"/>
              </w:rPr>
              <w:t>00</w:t>
            </w:r>
            <w:r>
              <w:rPr>
                <w:rFonts w:hint="eastAsia" w:ascii="仿宋" w:hAnsi="仿宋" w:eastAsia="仿宋" w:cs="仿宋_GB2312"/>
                <w:sz w:val="24"/>
              </w:rPr>
              <w:t>分止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3" w:hRule="atLeast"/>
          <w:tblCellSpacing w:w="0" w:type="dxa"/>
        </w:trPr>
        <w:tc>
          <w:tcPr>
            <w:tcW w:w="1418" w:type="dxa"/>
            <w:gridSpan w:val="2"/>
            <w:vAlign w:val="center"/>
          </w:tcPr>
          <w:p>
            <w:pPr>
              <w:keepNext w:val="0"/>
              <w:keepLines w:val="0"/>
              <w:pageBreakBefore w:val="0"/>
              <w:kinsoku/>
              <w:wordWrap/>
              <w:overflowPunct/>
              <w:topLinePunct w:val="0"/>
              <w:autoSpaceDE/>
              <w:autoSpaceDN/>
              <w:bidi w:val="0"/>
              <w:adjustRightInd/>
              <w:snapToGrid/>
              <w:spacing w:line="520" w:lineRule="exact"/>
              <w:ind w:left="0"/>
              <w:jc w:val="center"/>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rPr>
              <w:t>山亭区2020-5</w:t>
            </w:r>
            <w:r>
              <w:rPr>
                <w:rFonts w:hint="eastAsia" w:ascii="仿宋" w:hAnsi="仿宋" w:eastAsia="仿宋" w:cs="Times New Roman"/>
                <w:sz w:val="24"/>
                <w:szCs w:val="24"/>
                <w:lang w:val="en-US" w:eastAsia="zh-CN"/>
              </w:rPr>
              <w:t>1</w:t>
            </w:r>
            <w:r>
              <w:rPr>
                <w:rFonts w:hint="eastAsia" w:ascii="仿宋" w:hAnsi="仿宋" w:eastAsia="仿宋" w:cs="Times New Roman"/>
                <w:sz w:val="24"/>
                <w:szCs w:val="24"/>
              </w:rPr>
              <w:t>号</w:t>
            </w:r>
          </w:p>
        </w:tc>
        <w:tc>
          <w:tcPr>
            <w:tcW w:w="2169" w:type="dxa"/>
            <w:vAlign w:val="center"/>
          </w:tcPr>
          <w:p>
            <w:pPr>
              <w:keepNext w:val="0"/>
              <w:keepLines w:val="0"/>
              <w:pageBreakBefore w:val="0"/>
              <w:kinsoku/>
              <w:wordWrap/>
              <w:overflowPunct/>
              <w:topLinePunct w:val="0"/>
              <w:autoSpaceDE/>
              <w:autoSpaceDN/>
              <w:bidi w:val="0"/>
              <w:adjustRightInd/>
              <w:snapToGrid/>
              <w:spacing w:line="520" w:lineRule="exact"/>
              <w:ind w:left="0"/>
              <w:jc w:val="center"/>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山亭区府前路北侧、邾国路西侧</w:t>
            </w:r>
          </w:p>
        </w:tc>
        <w:tc>
          <w:tcPr>
            <w:tcW w:w="1327" w:type="dxa"/>
            <w:vAlign w:val="center"/>
          </w:tcPr>
          <w:p>
            <w:pPr>
              <w:keepNext w:val="0"/>
              <w:keepLines w:val="0"/>
              <w:pageBreakBefore w:val="0"/>
              <w:kinsoku/>
              <w:wordWrap/>
              <w:overflowPunct/>
              <w:topLinePunct w:val="0"/>
              <w:autoSpaceDE/>
              <w:autoSpaceDN/>
              <w:bidi w:val="0"/>
              <w:adjustRightInd/>
              <w:snapToGrid/>
              <w:spacing w:line="520" w:lineRule="exact"/>
              <w:ind w:left="0" w:firstLine="480" w:firstLineChars="200"/>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1470</w:t>
            </w:r>
          </w:p>
        </w:tc>
        <w:tc>
          <w:tcPr>
            <w:tcW w:w="1417" w:type="dxa"/>
            <w:vAlign w:val="center"/>
          </w:tcPr>
          <w:p>
            <w:pPr>
              <w:keepNext w:val="0"/>
              <w:keepLines w:val="0"/>
              <w:pageBreakBefore w:val="0"/>
              <w:kinsoku/>
              <w:wordWrap/>
              <w:overflowPunct/>
              <w:topLinePunct w:val="0"/>
              <w:autoSpaceDE/>
              <w:autoSpaceDN/>
              <w:bidi w:val="0"/>
              <w:adjustRightInd/>
              <w:snapToGrid/>
              <w:spacing w:line="520" w:lineRule="exact"/>
              <w:ind w:left="0" w:firstLine="240" w:firstLineChars="100"/>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商服40年</w:t>
            </w:r>
          </w:p>
        </w:tc>
        <w:tc>
          <w:tcPr>
            <w:tcW w:w="1898" w:type="dxa"/>
            <w:vAlign w:val="center"/>
          </w:tcPr>
          <w:p>
            <w:pPr>
              <w:keepNext w:val="0"/>
              <w:keepLines w:val="0"/>
              <w:pageBreakBefore w:val="0"/>
              <w:kinsoku/>
              <w:wordWrap/>
              <w:overflowPunct/>
              <w:topLinePunct w:val="0"/>
              <w:autoSpaceDE/>
              <w:autoSpaceDN/>
              <w:bidi w:val="0"/>
              <w:adjustRightInd/>
              <w:snapToGrid/>
              <w:spacing w:line="520" w:lineRule="exact"/>
              <w:ind w:left="0"/>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1.0≤容积率（地上）≤1.5</w:t>
            </w:r>
          </w:p>
        </w:tc>
        <w:tc>
          <w:tcPr>
            <w:tcW w:w="850" w:type="dxa"/>
            <w:vAlign w:val="center"/>
          </w:tcPr>
          <w:p>
            <w:pPr>
              <w:keepNext w:val="0"/>
              <w:keepLines w:val="0"/>
              <w:pageBreakBefore w:val="0"/>
              <w:kinsoku/>
              <w:wordWrap/>
              <w:overflowPunct/>
              <w:topLinePunct w:val="0"/>
              <w:autoSpaceDE/>
              <w:autoSpaceDN/>
              <w:bidi w:val="0"/>
              <w:adjustRightInd/>
              <w:snapToGrid/>
              <w:spacing w:line="520" w:lineRule="exact"/>
              <w:ind w:left="0"/>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≤30%</w:t>
            </w:r>
          </w:p>
        </w:tc>
        <w:tc>
          <w:tcPr>
            <w:tcW w:w="993" w:type="dxa"/>
            <w:vAlign w:val="center"/>
          </w:tcPr>
          <w:p>
            <w:pPr>
              <w:keepNext w:val="0"/>
              <w:keepLines w:val="0"/>
              <w:pageBreakBefore w:val="0"/>
              <w:kinsoku/>
              <w:wordWrap/>
              <w:overflowPunct/>
              <w:topLinePunct w:val="0"/>
              <w:autoSpaceDE/>
              <w:autoSpaceDN/>
              <w:bidi w:val="0"/>
              <w:adjustRightInd/>
              <w:snapToGrid/>
              <w:spacing w:line="520" w:lineRule="exact"/>
              <w:ind w:left="0"/>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≥30%</w:t>
            </w:r>
          </w:p>
        </w:tc>
        <w:tc>
          <w:tcPr>
            <w:tcW w:w="992" w:type="dxa"/>
            <w:vAlign w:val="center"/>
          </w:tcPr>
          <w:p>
            <w:pPr>
              <w:keepNext w:val="0"/>
              <w:keepLines w:val="0"/>
              <w:pageBreakBefore w:val="0"/>
              <w:kinsoku/>
              <w:wordWrap/>
              <w:overflowPunct/>
              <w:topLinePunct w:val="0"/>
              <w:autoSpaceDE/>
              <w:autoSpaceDN/>
              <w:bidi w:val="0"/>
              <w:adjustRightInd/>
              <w:snapToGrid/>
              <w:spacing w:line="520" w:lineRule="exact"/>
              <w:ind w:left="0" w:firstLine="240" w:firstLineChars="100"/>
              <w:jc w:val="left"/>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600</w:t>
            </w:r>
          </w:p>
        </w:tc>
        <w:tc>
          <w:tcPr>
            <w:tcW w:w="992" w:type="dxa"/>
            <w:vAlign w:val="center"/>
          </w:tcPr>
          <w:p>
            <w:pPr>
              <w:keepNext w:val="0"/>
              <w:keepLines w:val="0"/>
              <w:pageBreakBefore w:val="0"/>
              <w:kinsoku/>
              <w:wordWrap/>
              <w:overflowPunct/>
              <w:topLinePunct w:val="0"/>
              <w:autoSpaceDE/>
              <w:autoSpaceDN/>
              <w:bidi w:val="0"/>
              <w:adjustRightInd/>
              <w:snapToGrid/>
              <w:spacing w:line="520" w:lineRule="exact"/>
              <w:ind w:left="0" w:firstLine="240" w:firstLineChars="100"/>
              <w:jc w:val="left"/>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400</w:t>
            </w:r>
          </w:p>
        </w:tc>
        <w:tc>
          <w:tcPr>
            <w:tcW w:w="863" w:type="dxa"/>
            <w:gridSpan w:val="2"/>
            <w:vAlign w:val="center"/>
          </w:tcPr>
          <w:p>
            <w:pPr>
              <w:keepNext w:val="0"/>
              <w:keepLines w:val="0"/>
              <w:pageBreakBefore w:val="0"/>
              <w:kinsoku/>
              <w:wordWrap/>
              <w:overflowPunct/>
              <w:topLinePunct w:val="0"/>
              <w:autoSpaceDE/>
              <w:autoSpaceDN/>
              <w:bidi w:val="0"/>
              <w:adjustRightInd/>
              <w:snapToGrid/>
              <w:spacing w:line="520" w:lineRule="exact"/>
              <w:ind w:left="0" w:firstLine="240" w:firstLineChars="100"/>
              <w:jc w:val="left"/>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10</w:t>
            </w:r>
          </w:p>
        </w:tc>
        <w:tc>
          <w:tcPr>
            <w:tcW w:w="1993" w:type="dxa"/>
            <w:vAlign w:val="center"/>
          </w:tcPr>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hint="eastAsia" w:ascii="仿宋" w:hAnsi="仿宋" w:eastAsia="仿宋" w:cs="仿宋_GB2312"/>
                <w:kern w:val="0"/>
                <w:sz w:val="24"/>
              </w:rPr>
            </w:pPr>
            <w:r>
              <w:rPr>
                <w:rFonts w:ascii="仿宋" w:hAnsi="仿宋" w:eastAsia="仿宋" w:cs="仿宋_GB2312"/>
                <w:kern w:val="0"/>
                <w:sz w:val="24"/>
              </w:rPr>
              <w:t>2021</w:t>
            </w:r>
            <w:r>
              <w:rPr>
                <w:rFonts w:hint="eastAsia" w:ascii="仿宋" w:hAnsi="仿宋" w:eastAsia="仿宋" w:cs="仿宋_GB2312"/>
                <w:kern w:val="0"/>
                <w:sz w:val="24"/>
              </w:rPr>
              <w:t>年5月</w:t>
            </w:r>
            <w:r>
              <w:rPr>
                <w:rFonts w:hint="eastAsia" w:ascii="仿宋" w:hAnsi="仿宋" w:eastAsia="仿宋" w:cs="仿宋_GB2312"/>
                <w:kern w:val="0"/>
                <w:sz w:val="24"/>
                <w:lang w:val="en-US" w:eastAsia="zh-CN"/>
              </w:rPr>
              <w:t>17</w:t>
            </w:r>
            <w:r>
              <w:rPr>
                <w:rFonts w:hint="eastAsia" w:ascii="仿宋" w:hAnsi="仿宋" w:eastAsia="仿宋" w:cs="仿宋_GB2312"/>
                <w:kern w:val="0"/>
                <w:sz w:val="24"/>
              </w:rPr>
              <w:t>日</w:t>
            </w:r>
          </w:p>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ascii="仿宋" w:hAnsi="仿宋" w:eastAsia="仿宋" w:cs="仿宋_GB2312"/>
                <w:kern w:val="0"/>
                <w:sz w:val="24"/>
              </w:rPr>
            </w:pPr>
            <w:r>
              <w:rPr>
                <w:rFonts w:ascii="仿宋" w:hAnsi="仿宋" w:eastAsia="仿宋" w:cs="仿宋_GB2312"/>
                <w:kern w:val="0"/>
                <w:sz w:val="24"/>
              </w:rPr>
              <w:t>9</w:t>
            </w:r>
            <w:r>
              <w:rPr>
                <w:rFonts w:hint="eastAsia" w:ascii="仿宋" w:hAnsi="仿宋" w:eastAsia="仿宋" w:cs="仿宋_GB2312"/>
                <w:kern w:val="0"/>
                <w:sz w:val="24"/>
              </w:rPr>
              <w:t>时</w:t>
            </w:r>
            <w:r>
              <w:rPr>
                <w:rFonts w:ascii="仿宋" w:hAnsi="仿宋" w:eastAsia="仿宋" w:cs="仿宋_GB2312"/>
                <w:kern w:val="0"/>
                <w:sz w:val="24"/>
              </w:rPr>
              <w:t>00</w:t>
            </w:r>
            <w:r>
              <w:rPr>
                <w:rFonts w:hint="eastAsia" w:ascii="仿宋" w:hAnsi="仿宋" w:eastAsia="仿宋" w:cs="仿宋_GB2312"/>
                <w:kern w:val="0"/>
                <w:sz w:val="24"/>
              </w:rPr>
              <w:t>分起</w:t>
            </w:r>
            <w:r>
              <w:rPr>
                <w:rFonts w:ascii="仿宋" w:hAnsi="仿宋" w:eastAsia="仿宋" w:cs="仿宋_GB2312"/>
                <w:kern w:val="0"/>
                <w:sz w:val="24"/>
              </w:rPr>
              <w:t xml:space="preserve">         </w:t>
            </w:r>
            <w:r>
              <w:rPr>
                <w:rFonts w:hint="eastAsia" w:ascii="仿宋" w:hAnsi="仿宋" w:eastAsia="仿宋" w:cs="仿宋_GB2312"/>
                <w:kern w:val="0"/>
                <w:sz w:val="24"/>
              </w:rPr>
              <w:t>至</w:t>
            </w:r>
          </w:p>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hint="eastAsia" w:ascii="仿宋" w:hAnsi="仿宋" w:eastAsia="仿宋" w:cs="Times New Roman"/>
                <w:kern w:val="2"/>
                <w:sz w:val="24"/>
                <w:szCs w:val="24"/>
                <w:lang w:val="en-US" w:eastAsia="zh-CN" w:bidi="ar-SA"/>
              </w:rPr>
            </w:pPr>
            <w:r>
              <w:rPr>
                <w:rFonts w:ascii="仿宋" w:hAnsi="仿宋" w:eastAsia="仿宋" w:cs="仿宋_GB2312"/>
                <w:kern w:val="0"/>
                <w:sz w:val="24"/>
              </w:rPr>
              <w:t>2021</w:t>
            </w:r>
            <w:r>
              <w:rPr>
                <w:rFonts w:hint="eastAsia" w:ascii="仿宋" w:hAnsi="仿宋" w:eastAsia="仿宋" w:cs="仿宋_GB2312"/>
                <w:kern w:val="0"/>
                <w:sz w:val="24"/>
              </w:rPr>
              <w:t>年5</w:t>
            </w:r>
            <w:r>
              <w:rPr>
                <w:rFonts w:hint="eastAsia" w:ascii="仿宋" w:hAnsi="仿宋" w:eastAsia="仿宋" w:cs="仿宋_GB2312"/>
                <w:sz w:val="24"/>
              </w:rPr>
              <w:t>月2</w:t>
            </w:r>
            <w:r>
              <w:rPr>
                <w:rFonts w:hint="eastAsia" w:ascii="仿宋" w:hAnsi="仿宋" w:eastAsia="仿宋" w:cs="仿宋_GB2312"/>
                <w:sz w:val="24"/>
                <w:lang w:val="en-US" w:eastAsia="zh-CN"/>
              </w:rPr>
              <w:t>7</w:t>
            </w:r>
            <w:r>
              <w:rPr>
                <w:rFonts w:hint="eastAsia" w:ascii="仿宋" w:hAnsi="仿宋" w:eastAsia="仿宋" w:cs="仿宋_GB2312"/>
                <w:sz w:val="24"/>
              </w:rPr>
              <w:t>日</w:t>
            </w:r>
            <w:r>
              <w:rPr>
                <w:rFonts w:ascii="仿宋" w:hAnsi="仿宋" w:eastAsia="仿宋" w:cs="仿宋_GB2312"/>
                <w:sz w:val="24"/>
              </w:rPr>
              <w:t>1</w:t>
            </w:r>
            <w:r>
              <w:rPr>
                <w:rFonts w:hint="eastAsia" w:ascii="仿宋" w:hAnsi="仿宋" w:eastAsia="仿宋" w:cs="仿宋_GB2312"/>
                <w:sz w:val="24"/>
                <w:lang w:val="en-US" w:eastAsia="zh-CN"/>
              </w:rPr>
              <w:t>2</w:t>
            </w:r>
            <w:r>
              <w:rPr>
                <w:rFonts w:hint="eastAsia" w:ascii="仿宋" w:hAnsi="仿宋" w:eastAsia="仿宋" w:cs="仿宋_GB2312"/>
                <w:sz w:val="24"/>
              </w:rPr>
              <w:t>时</w:t>
            </w:r>
            <w:r>
              <w:rPr>
                <w:rFonts w:hint="eastAsia" w:ascii="仿宋" w:hAnsi="仿宋" w:eastAsia="仿宋" w:cs="仿宋_GB2312"/>
                <w:sz w:val="24"/>
                <w:lang w:val="en-US" w:eastAsia="zh-CN"/>
              </w:rPr>
              <w:t>3</w:t>
            </w:r>
            <w:r>
              <w:rPr>
                <w:rFonts w:ascii="仿宋" w:hAnsi="仿宋" w:eastAsia="仿宋" w:cs="仿宋_GB2312"/>
                <w:sz w:val="24"/>
              </w:rPr>
              <w:t>0</w:t>
            </w:r>
            <w:r>
              <w:rPr>
                <w:rFonts w:hint="eastAsia" w:ascii="仿宋" w:hAnsi="仿宋" w:eastAsia="仿宋" w:cs="仿宋_GB2312"/>
                <w:sz w:val="24"/>
              </w:rPr>
              <w:t>分止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3" w:hRule="atLeast"/>
          <w:tblCellSpacing w:w="0" w:type="dxa"/>
        </w:trPr>
        <w:tc>
          <w:tcPr>
            <w:tcW w:w="1418" w:type="dxa"/>
            <w:gridSpan w:val="2"/>
            <w:vAlign w:val="center"/>
          </w:tcPr>
          <w:p>
            <w:pPr>
              <w:keepNext w:val="0"/>
              <w:keepLines w:val="0"/>
              <w:pageBreakBefore w:val="0"/>
              <w:kinsoku/>
              <w:wordWrap/>
              <w:overflowPunct/>
              <w:topLinePunct w:val="0"/>
              <w:autoSpaceDE/>
              <w:autoSpaceDN/>
              <w:bidi w:val="0"/>
              <w:adjustRightInd/>
              <w:snapToGrid/>
              <w:spacing w:line="520" w:lineRule="exact"/>
              <w:ind w:left="0"/>
              <w:jc w:val="center"/>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山亭区2020-23号</w:t>
            </w:r>
          </w:p>
        </w:tc>
        <w:tc>
          <w:tcPr>
            <w:tcW w:w="2169" w:type="dxa"/>
            <w:vAlign w:val="center"/>
          </w:tcPr>
          <w:p>
            <w:pPr>
              <w:keepNext w:val="0"/>
              <w:keepLines w:val="0"/>
              <w:pageBreakBefore w:val="0"/>
              <w:kinsoku/>
              <w:wordWrap/>
              <w:overflowPunct/>
              <w:topLinePunct w:val="0"/>
              <w:autoSpaceDE/>
              <w:autoSpaceDN/>
              <w:bidi w:val="0"/>
              <w:adjustRightInd/>
              <w:snapToGrid/>
              <w:spacing w:line="520" w:lineRule="exact"/>
              <w:ind w:left="0"/>
              <w:jc w:val="center"/>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山亭区府前路路北、邾国路路西</w:t>
            </w:r>
          </w:p>
        </w:tc>
        <w:tc>
          <w:tcPr>
            <w:tcW w:w="1327" w:type="dxa"/>
            <w:vAlign w:val="center"/>
          </w:tcPr>
          <w:p>
            <w:pPr>
              <w:keepNext w:val="0"/>
              <w:keepLines w:val="0"/>
              <w:pageBreakBefore w:val="0"/>
              <w:kinsoku/>
              <w:wordWrap/>
              <w:overflowPunct/>
              <w:topLinePunct w:val="0"/>
              <w:autoSpaceDE/>
              <w:autoSpaceDN/>
              <w:bidi w:val="0"/>
              <w:adjustRightInd/>
              <w:snapToGrid/>
              <w:spacing w:line="520" w:lineRule="exact"/>
              <w:ind w:left="0" w:firstLine="480" w:firstLineChars="200"/>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12571</w:t>
            </w:r>
          </w:p>
        </w:tc>
        <w:tc>
          <w:tcPr>
            <w:tcW w:w="1417" w:type="dxa"/>
            <w:vAlign w:val="center"/>
          </w:tcPr>
          <w:p>
            <w:pPr>
              <w:keepNext w:val="0"/>
              <w:keepLines w:val="0"/>
              <w:pageBreakBefore w:val="0"/>
              <w:kinsoku/>
              <w:wordWrap/>
              <w:overflowPunct/>
              <w:topLinePunct w:val="0"/>
              <w:autoSpaceDE/>
              <w:autoSpaceDN/>
              <w:bidi w:val="0"/>
              <w:adjustRightInd/>
              <w:snapToGrid/>
              <w:spacing w:line="520" w:lineRule="exact"/>
              <w:ind w:left="0" w:firstLine="240" w:firstLineChars="100"/>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商服40年</w:t>
            </w:r>
          </w:p>
        </w:tc>
        <w:tc>
          <w:tcPr>
            <w:tcW w:w="1898" w:type="dxa"/>
            <w:vAlign w:val="center"/>
          </w:tcPr>
          <w:p>
            <w:pPr>
              <w:keepNext w:val="0"/>
              <w:keepLines w:val="0"/>
              <w:pageBreakBefore w:val="0"/>
              <w:kinsoku/>
              <w:wordWrap/>
              <w:overflowPunct/>
              <w:topLinePunct w:val="0"/>
              <w:autoSpaceDE/>
              <w:autoSpaceDN/>
              <w:bidi w:val="0"/>
              <w:adjustRightInd/>
              <w:snapToGrid/>
              <w:spacing w:line="520" w:lineRule="exact"/>
              <w:ind w:left="0"/>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1.0≤容积率（地上）≤1.5</w:t>
            </w:r>
          </w:p>
        </w:tc>
        <w:tc>
          <w:tcPr>
            <w:tcW w:w="850" w:type="dxa"/>
            <w:vAlign w:val="center"/>
          </w:tcPr>
          <w:p>
            <w:pPr>
              <w:keepNext w:val="0"/>
              <w:keepLines w:val="0"/>
              <w:pageBreakBefore w:val="0"/>
              <w:kinsoku/>
              <w:wordWrap/>
              <w:overflowPunct/>
              <w:topLinePunct w:val="0"/>
              <w:autoSpaceDE/>
              <w:autoSpaceDN/>
              <w:bidi w:val="0"/>
              <w:adjustRightInd/>
              <w:snapToGrid/>
              <w:spacing w:line="520" w:lineRule="exact"/>
              <w:ind w:left="0"/>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≤40%</w:t>
            </w:r>
          </w:p>
        </w:tc>
        <w:tc>
          <w:tcPr>
            <w:tcW w:w="993" w:type="dxa"/>
            <w:vAlign w:val="center"/>
          </w:tcPr>
          <w:p>
            <w:pPr>
              <w:keepNext w:val="0"/>
              <w:keepLines w:val="0"/>
              <w:pageBreakBefore w:val="0"/>
              <w:kinsoku/>
              <w:wordWrap/>
              <w:overflowPunct/>
              <w:topLinePunct w:val="0"/>
              <w:autoSpaceDE/>
              <w:autoSpaceDN/>
              <w:bidi w:val="0"/>
              <w:adjustRightInd/>
              <w:snapToGrid/>
              <w:spacing w:line="520" w:lineRule="exact"/>
              <w:ind w:left="0"/>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≥30%</w:t>
            </w:r>
          </w:p>
        </w:tc>
        <w:tc>
          <w:tcPr>
            <w:tcW w:w="992" w:type="dxa"/>
            <w:vAlign w:val="center"/>
          </w:tcPr>
          <w:p>
            <w:pPr>
              <w:keepNext w:val="0"/>
              <w:keepLines w:val="0"/>
              <w:pageBreakBefore w:val="0"/>
              <w:kinsoku/>
              <w:wordWrap/>
              <w:overflowPunct/>
              <w:topLinePunct w:val="0"/>
              <w:autoSpaceDE/>
              <w:autoSpaceDN/>
              <w:bidi w:val="0"/>
              <w:adjustRightInd/>
              <w:snapToGrid/>
              <w:spacing w:line="520" w:lineRule="exact"/>
              <w:ind w:left="0" w:firstLine="240" w:firstLineChars="100"/>
              <w:jc w:val="left"/>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3500</w:t>
            </w:r>
          </w:p>
        </w:tc>
        <w:tc>
          <w:tcPr>
            <w:tcW w:w="992" w:type="dxa"/>
            <w:vAlign w:val="center"/>
          </w:tcPr>
          <w:p>
            <w:pPr>
              <w:keepNext w:val="0"/>
              <w:keepLines w:val="0"/>
              <w:pageBreakBefore w:val="0"/>
              <w:kinsoku/>
              <w:wordWrap/>
              <w:overflowPunct/>
              <w:topLinePunct w:val="0"/>
              <w:autoSpaceDE/>
              <w:autoSpaceDN/>
              <w:bidi w:val="0"/>
              <w:adjustRightInd/>
              <w:snapToGrid/>
              <w:spacing w:line="520" w:lineRule="exact"/>
              <w:ind w:left="0" w:firstLine="240" w:firstLineChars="100"/>
              <w:jc w:val="left"/>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2000</w:t>
            </w:r>
          </w:p>
        </w:tc>
        <w:tc>
          <w:tcPr>
            <w:tcW w:w="863" w:type="dxa"/>
            <w:gridSpan w:val="2"/>
            <w:vAlign w:val="center"/>
          </w:tcPr>
          <w:p>
            <w:pPr>
              <w:keepNext w:val="0"/>
              <w:keepLines w:val="0"/>
              <w:pageBreakBefore w:val="0"/>
              <w:kinsoku/>
              <w:wordWrap/>
              <w:overflowPunct/>
              <w:topLinePunct w:val="0"/>
              <w:autoSpaceDE/>
              <w:autoSpaceDN/>
              <w:bidi w:val="0"/>
              <w:adjustRightInd/>
              <w:snapToGrid/>
              <w:spacing w:line="520" w:lineRule="exact"/>
              <w:ind w:left="0" w:firstLine="240" w:firstLineChars="100"/>
              <w:jc w:val="left"/>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10</w:t>
            </w:r>
          </w:p>
        </w:tc>
        <w:tc>
          <w:tcPr>
            <w:tcW w:w="1993" w:type="dxa"/>
            <w:vAlign w:val="center"/>
          </w:tcPr>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hint="eastAsia" w:ascii="仿宋" w:hAnsi="仿宋" w:eastAsia="仿宋" w:cs="仿宋_GB2312"/>
                <w:kern w:val="0"/>
                <w:sz w:val="24"/>
              </w:rPr>
            </w:pPr>
            <w:r>
              <w:rPr>
                <w:rFonts w:ascii="仿宋" w:hAnsi="仿宋" w:eastAsia="仿宋" w:cs="仿宋_GB2312"/>
                <w:kern w:val="0"/>
                <w:sz w:val="24"/>
              </w:rPr>
              <w:t>2021</w:t>
            </w:r>
            <w:r>
              <w:rPr>
                <w:rFonts w:hint="eastAsia" w:ascii="仿宋" w:hAnsi="仿宋" w:eastAsia="仿宋" w:cs="仿宋_GB2312"/>
                <w:kern w:val="0"/>
                <w:sz w:val="24"/>
              </w:rPr>
              <w:t>年5月</w:t>
            </w:r>
            <w:r>
              <w:rPr>
                <w:rFonts w:hint="eastAsia" w:ascii="仿宋" w:hAnsi="仿宋" w:eastAsia="仿宋" w:cs="仿宋_GB2312"/>
                <w:kern w:val="0"/>
                <w:sz w:val="24"/>
                <w:lang w:val="en-US" w:eastAsia="zh-CN"/>
              </w:rPr>
              <w:t>17</w:t>
            </w:r>
            <w:r>
              <w:rPr>
                <w:rFonts w:hint="eastAsia" w:ascii="仿宋" w:hAnsi="仿宋" w:eastAsia="仿宋" w:cs="仿宋_GB2312"/>
                <w:kern w:val="0"/>
                <w:sz w:val="24"/>
              </w:rPr>
              <w:t>日</w:t>
            </w:r>
          </w:p>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ascii="仿宋" w:hAnsi="仿宋" w:eastAsia="仿宋" w:cs="仿宋_GB2312"/>
                <w:kern w:val="0"/>
                <w:sz w:val="24"/>
              </w:rPr>
            </w:pPr>
            <w:r>
              <w:rPr>
                <w:rFonts w:ascii="仿宋" w:hAnsi="仿宋" w:eastAsia="仿宋" w:cs="仿宋_GB2312"/>
                <w:kern w:val="0"/>
                <w:sz w:val="24"/>
              </w:rPr>
              <w:t>9</w:t>
            </w:r>
            <w:r>
              <w:rPr>
                <w:rFonts w:hint="eastAsia" w:ascii="仿宋" w:hAnsi="仿宋" w:eastAsia="仿宋" w:cs="仿宋_GB2312"/>
                <w:kern w:val="0"/>
                <w:sz w:val="24"/>
              </w:rPr>
              <w:t>时</w:t>
            </w:r>
            <w:r>
              <w:rPr>
                <w:rFonts w:ascii="仿宋" w:hAnsi="仿宋" w:eastAsia="仿宋" w:cs="仿宋_GB2312"/>
                <w:kern w:val="0"/>
                <w:sz w:val="24"/>
              </w:rPr>
              <w:t>00</w:t>
            </w:r>
            <w:r>
              <w:rPr>
                <w:rFonts w:hint="eastAsia" w:ascii="仿宋" w:hAnsi="仿宋" w:eastAsia="仿宋" w:cs="仿宋_GB2312"/>
                <w:kern w:val="0"/>
                <w:sz w:val="24"/>
              </w:rPr>
              <w:t>分起</w:t>
            </w:r>
            <w:r>
              <w:rPr>
                <w:rFonts w:ascii="仿宋" w:hAnsi="仿宋" w:eastAsia="仿宋" w:cs="仿宋_GB2312"/>
                <w:kern w:val="0"/>
                <w:sz w:val="24"/>
              </w:rPr>
              <w:t xml:space="preserve">         </w:t>
            </w:r>
            <w:r>
              <w:rPr>
                <w:rFonts w:hint="eastAsia" w:ascii="仿宋" w:hAnsi="仿宋" w:eastAsia="仿宋" w:cs="仿宋_GB2312"/>
                <w:kern w:val="0"/>
                <w:sz w:val="24"/>
              </w:rPr>
              <w:t>至</w:t>
            </w:r>
          </w:p>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hint="eastAsia" w:ascii="仿宋" w:hAnsi="仿宋" w:eastAsia="仿宋" w:cs="Times New Roman"/>
                <w:kern w:val="2"/>
                <w:sz w:val="24"/>
                <w:szCs w:val="24"/>
                <w:lang w:val="en-US" w:eastAsia="zh-CN" w:bidi="ar-SA"/>
              </w:rPr>
            </w:pPr>
            <w:r>
              <w:rPr>
                <w:rFonts w:ascii="仿宋" w:hAnsi="仿宋" w:eastAsia="仿宋" w:cs="仿宋_GB2312"/>
                <w:kern w:val="0"/>
                <w:sz w:val="24"/>
              </w:rPr>
              <w:t>2021</w:t>
            </w:r>
            <w:r>
              <w:rPr>
                <w:rFonts w:hint="eastAsia" w:ascii="仿宋" w:hAnsi="仿宋" w:eastAsia="仿宋" w:cs="仿宋_GB2312"/>
                <w:kern w:val="0"/>
                <w:sz w:val="24"/>
              </w:rPr>
              <w:t>年5</w:t>
            </w:r>
            <w:r>
              <w:rPr>
                <w:rFonts w:hint="eastAsia" w:ascii="仿宋" w:hAnsi="仿宋" w:eastAsia="仿宋" w:cs="仿宋_GB2312"/>
                <w:sz w:val="24"/>
              </w:rPr>
              <w:t>月2</w:t>
            </w:r>
            <w:r>
              <w:rPr>
                <w:rFonts w:hint="eastAsia" w:ascii="仿宋" w:hAnsi="仿宋" w:eastAsia="仿宋" w:cs="仿宋_GB2312"/>
                <w:sz w:val="24"/>
                <w:lang w:val="en-US" w:eastAsia="zh-CN"/>
              </w:rPr>
              <w:t>7</w:t>
            </w:r>
            <w:r>
              <w:rPr>
                <w:rFonts w:hint="eastAsia" w:ascii="仿宋" w:hAnsi="仿宋" w:eastAsia="仿宋" w:cs="仿宋_GB2312"/>
                <w:sz w:val="24"/>
              </w:rPr>
              <w:t>日</w:t>
            </w:r>
            <w:r>
              <w:rPr>
                <w:rFonts w:ascii="仿宋" w:hAnsi="仿宋" w:eastAsia="仿宋" w:cs="仿宋_GB2312"/>
                <w:sz w:val="24"/>
              </w:rPr>
              <w:t>1</w:t>
            </w:r>
            <w:r>
              <w:rPr>
                <w:rFonts w:hint="eastAsia" w:ascii="仿宋" w:hAnsi="仿宋" w:eastAsia="仿宋" w:cs="仿宋_GB2312"/>
                <w:sz w:val="24"/>
                <w:lang w:val="en-US" w:eastAsia="zh-CN"/>
              </w:rPr>
              <w:t>3</w:t>
            </w:r>
            <w:r>
              <w:rPr>
                <w:rFonts w:hint="eastAsia" w:ascii="仿宋" w:hAnsi="仿宋" w:eastAsia="仿宋" w:cs="仿宋_GB2312"/>
                <w:sz w:val="24"/>
              </w:rPr>
              <w:t>时</w:t>
            </w:r>
            <w:r>
              <w:rPr>
                <w:rFonts w:ascii="仿宋" w:hAnsi="仿宋" w:eastAsia="仿宋" w:cs="仿宋_GB2312"/>
                <w:sz w:val="24"/>
              </w:rPr>
              <w:t>00</w:t>
            </w:r>
            <w:r>
              <w:rPr>
                <w:rFonts w:hint="eastAsia" w:ascii="仿宋" w:hAnsi="仿宋" w:eastAsia="仿宋" w:cs="仿宋_GB2312"/>
                <w:sz w:val="24"/>
              </w:rPr>
              <w:t>分止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3" w:hRule="atLeast"/>
          <w:tblCellSpacing w:w="0" w:type="dxa"/>
        </w:trPr>
        <w:tc>
          <w:tcPr>
            <w:tcW w:w="1418" w:type="dxa"/>
            <w:gridSpan w:val="2"/>
            <w:vAlign w:val="center"/>
          </w:tcPr>
          <w:p>
            <w:pPr>
              <w:keepNext w:val="0"/>
              <w:keepLines w:val="0"/>
              <w:pageBreakBefore w:val="0"/>
              <w:kinsoku/>
              <w:wordWrap/>
              <w:overflowPunct/>
              <w:topLinePunct w:val="0"/>
              <w:autoSpaceDE/>
              <w:autoSpaceDN/>
              <w:bidi w:val="0"/>
              <w:adjustRightInd/>
              <w:snapToGrid/>
              <w:spacing w:line="520" w:lineRule="exact"/>
              <w:ind w:left="0"/>
              <w:jc w:val="center"/>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山亭区2016-29号</w:t>
            </w:r>
          </w:p>
        </w:tc>
        <w:tc>
          <w:tcPr>
            <w:tcW w:w="2169" w:type="dxa"/>
            <w:vAlign w:val="center"/>
          </w:tcPr>
          <w:p>
            <w:pPr>
              <w:keepNext w:val="0"/>
              <w:keepLines w:val="0"/>
              <w:pageBreakBefore w:val="0"/>
              <w:kinsoku/>
              <w:wordWrap/>
              <w:overflowPunct/>
              <w:topLinePunct w:val="0"/>
              <w:autoSpaceDE/>
              <w:autoSpaceDN/>
              <w:bidi w:val="0"/>
              <w:adjustRightInd/>
              <w:snapToGrid/>
              <w:spacing w:line="520" w:lineRule="exact"/>
              <w:ind w:left="0"/>
              <w:jc w:val="center"/>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山亭区水泉镇东朱庄村、规划路北侧</w:t>
            </w:r>
          </w:p>
        </w:tc>
        <w:tc>
          <w:tcPr>
            <w:tcW w:w="1327" w:type="dxa"/>
            <w:vAlign w:val="center"/>
          </w:tcPr>
          <w:p>
            <w:pPr>
              <w:keepNext w:val="0"/>
              <w:keepLines w:val="0"/>
              <w:pageBreakBefore w:val="0"/>
              <w:kinsoku/>
              <w:wordWrap/>
              <w:overflowPunct/>
              <w:topLinePunct w:val="0"/>
              <w:autoSpaceDE/>
              <w:autoSpaceDN/>
              <w:bidi w:val="0"/>
              <w:adjustRightInd/>
              <w:snapToGrid/>
              <w:spacing w:line="520" w:lineRule="exact"/>
              <w:ind w:left="0" w:firstLine="480" w:firstLineChars="200"/>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5386</w:t>
            </w:r>
          </w:p>
        </w:tc>
        <w:tc>
          <w:tcPr>
            <w:tcW w:w="1417" w:type="dxa"/>
            <w:vAlign w:val="center"/>
          </w:tcPr>
          <w:p>
            <w:pPr>
              <w:keepNext w:val="0"/>
              <w:keepLines w:val="0"/>
              <w:pageBreakBefore w:val="0"/>
              <w:kinsoku/>
              <w:wordWrap/>
              <w:overflowPunct/>
              <w:topLinePunct w:val="0"/>
              <w:autoSpaceDE/>
              <w:autoSpaceDN/>
              <w:bidi w:val="0"/>
              <w:adjustRightInd/>
              <w:snapToGrid/>
              <w:spacing w:line="520" w:lineRule="exact"/>
              <w:ind w:left="0"/>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公共管理与公共服务用地（文化设施用地）50年</w:t>
            </w:r>
          </w:p>
        </w:tc>
        <w:tc>
          <w:tcPr>
            <w:tcW w:w="1898" w:type="dxa"/>
            <w:vAlign w:val="center"/>
          </w:tcPr>
          <w:p>
            <w:pPr>
              <w:keepNext w:val="0"/>
              <w:keepLines w:val="0"/>
              <w:pageBreakBefore w:val="0"/>
              <w:kinsoku/>
              <w:wordWrap/>
              <w:overflowPunct/>
              <w:topLinePunct w:val="0"/>
              <w:autoSpaceDE/>
              <w:autoSpaceDN/>
              <w:bidi w:val="0"/>
              <w:adjustRightInd/>
              <w:snapToGrid/>
              <w:spacing w:line="520" w:lineRule="exact"/>
              <w:ind w:left="0" w:firstLine="480" w:firstLineChars="200"/>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≤2.0</w:t>
            </w:r>
          </w:p>
        </w:tc>
        <w:tc>
          <w:tcPr>
            <w:tcW w:w="850" w:type="dxa"/>
            <w:vAlign w:val="center"/>
          </w:tcPr>
          <w:p>
            <w:pPr>
              <w:keepNext w:val="0"/>
              <w:keepLines w:val="0"/>
              <w:pageBreakBefore w:val="0"/>
              <w:kinsoku/>
              <w:wordWrap/>
              <w:overflowPunct/>
              <w:topLinePunct w:val="0"/>
              <w:autoSpaceDE/>
              <w:autoSpaceDN/>
              <w:bidi w:val="0"/>
              <w:adjustRightInd/>
              <w:snapToGrid/>
              <w:spacing w:line="520" w:lineRule="exact"/>
              <w:ind w:left="0"/>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≤40%</w:t>
            </w:r>
          </w:p>
        </w:tc>
        <w:tc>
          <w:tcPr>
            <w:tcW w:w="993" w:type="dxa"/>
            <w:vAlign w:val="center"/>
          </w:tcPr>
          <w:p>
            <w:pPr>
              <w:keepNext w:val="0"/>
              <w:keepLines w:val="0"/>
              <w:pageBreakBefore w:val="0"/>
              <w:kinsoku/>
              <w:wordWrap/>
              <w:overflowPunct/>
              <w:topLinePunct w:val="0"/>
              <w:autoSpaceDE/>
              <w:autoSpaceDN/>
              <w:bidi w:val="0"/>
              <w:adjustRightInd/>
              <w:snapToGrid/>
              <w:spacing w:line="520" w:lineRule="exact"/>
              <w:ind w:left="0"/>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≥25%</w:t>
            </w:r>
          </w:p>
        </w:tc>
        <w:tc>
          <w:tcPr>
            <w:tcW w:w="992" w:type="dxa"/>
            <w:vAlign w:val="center"/>
          </w:tcPr>
          <w:p>
            <w:pPr>
              <w:keepNext w:val="0"/>
              <w:keepLines w:val="0"/>
              <w:pageBreakBefore w:val="0"/>
              <w:kinsoku/>
              <w:wordWrap/>
              <w:overflowPunct/>
              <w:topLinePunct w:val="0"/>
              <w:autoSpaceDE/>
              <w:autoSpaceDN/>
              <w:bidi w:val="0"/>
              <w:adjustRightInd/>
              <w:snapToGrid/>
              <w:spacing w:line="520" w:lineRule="exact"/>
              <w:ind w:left="0" w:firstLine="240" w:firstLineChars="100"/>
              <w:jc w:val="left"/>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600</w:t>
            </w:r>
          </w:p>
        </w:tc>
        <w:tc>
          <w:tcPr>
            <w:tcW w:w="992" w:type="dxa"/>
            <w:vAlign w:val="center"/>
          </w:tcPr>
          <w:p>
            <w:pPr>
              <w:keepNext w:val="0"/>
              <w:keepLines w:val="0"/>
              <w:pageBreakBefore w:val="0"/>
              <w:kinsoku/>
              <w:wordWrap/>
              <w:overflowPunct/>
              <w:topLinePunct w:val="0"/>
              <w:autoSpaceDE/>
              <w:autoSpaceDN/>
              <w:bidi w:val="0"/>
              <w:adjustRightInd/>
              <w:snapToGrid/>
              <w:spacing w:line="520" w:lineRule="exact"/>
              <w:ind w:left="0" w:firstLine="240" w:firstLineChars="100"/>
              <w:jc w:val="left"/>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400</w:t>
            </w:r>
          </w:p>
        </w:tc>
        <w:tc>
          <w:tcPr>
            <w:tcW w:w="863" w:type="dxa"/>
            <w:gridSpan w:val="2"/>
            <w:vAlign w:val="center"/>
          </w:tcPr>
          <w:p>
            <w:pPr>
              <w:keepNext w:val="0"/>
              <w:keepLines w:val="0"/>
              <w:pageBreakBefore w:val="0"/>
              <w:kinsoku/>
              <w:wordWrap/>
              <w:overflowPunct/>
              <w:topLinePunct w:val="0"/>
              <w:autoSpaceDE/>
              <w:autoSpaceDN/>
              <w:bidi w:val="0"/>
              <w:adjustRightInd/>
              <w:snapToGrid/>
              <w:spacing w:line="520" w:lineRule="exact"/>
              <w:ind w:left="0" w:firstLine="240" w:firstLineChars="100"/>
              <w:jc w:val="left"/>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10</w:t>
            </w:r>
          </w:p>
        </w:tc>
        <w:tc>
          <w:tcPr>
            <w:tcW w:w="1993" w:type="dxa"/>
            <w:vAlign w:val="center"/>
          </w:tcPr>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hint="eastAsia" w:ascii="仿宋" w:hAnsi="仿宋" w:eastAsia="仿宋" w:cs="仿宋_GB2312"/>
                <w:kern w:val="0"/>
                <w:sz w:val="24"/>
              </w:rPr>
            </w:pPr>
            <w:r>
              <w:rPr>
                <w:rFonts w:ascii="仿宋" w:hAnsi="仿宋" w:eastAsia="仿宋" w:cs="仿宋_GB2312"/>
                <w:kern w:val="0"/>
                <w:sz w:val="24"/>
              </w:rPr>
              <w:t>2021</w:t>
            </w:r>
            <w:r>
              <w:rPr>
                <w:rFonts w:hint="eastAsia" w:ascii="仿宋" w:hAnsi="仿宋" w:eastAsia="仿宋" w:cs="仿宋_GB2312"/>
                <w:kern w:val="0"/>
                <w:sz w:val="24"/>
              </w:rPr>
              <w:t>年5月</w:t>
            </w:r>
            <w:r>
              <w:rPr>
                <w:rFonts w:hint="eastAsia" w:ascii="仿宋" w:hAnsi="仿宋" w:eastAsia="仿宋" w:cs="仿宋_GB2312"/>
                <w:kern w:val="0"/>
                <w:sz w:val="24"/>
                <w:lang w:val="en-US" w:eastAsia="zh-CN"/>
              </w:rPr>
              <w:t>17</w:t>
            </w:r>
            <w:r>
              <w:rPr>
                <w:rFonts w:hint="eastAsia" w:ascii="仿宋" w:hAnsi="仿宋" w:eastAsia="仿宋" w:cs="仿宋_GB2312"/>
                <w:kern w:val="0"/>
                <w:sz w:val="24"/>
              </w:rPr>
              <w:t>日</w:t>
            </w:r>
          </w:p>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ascii="仿宋" w:hAnsi="仿宋" w:eastAsia="仿宋" w:cs="仿宋_GB2312"/>
                <w:kern w:val="0"/>
                <w:sz w:val="24"/>
              </w:rPr>
            </w:pPr>
            <w:r>
              <w:rPr>
                <w:rFonts w:ascii="仿宋" w:hAnsi="仿宋" w:eastAsia="仿宋" w:cs="仿宋_GB2312"/>
                <w:kern w:val="0"/>
                <w:sz w:val="24"/>
              </w:rPr>
              <w:t>9</w:t>
            </w:r>
            <w:r>
              <w:rPr>
                <w:rFonts w:hint="eastAsia" w:ascii="仿宋" w:hAnsi="仿宋" w:eastAsia="仿宋" w:cs="仿宋_GB2312"/>
                <w:kern w:val="0"/>
                <w:sz w:val="24"/>
              </w:rPr>
              <w:t>时</w:t>
            </w:r>
            <w:r>
              <w:rPr>
                <w:rFonts w:ascii="仿宋" w:hAnsi="仿宋" w:eastAsia="仿宋" w:cs="仿宋_GB2312"/>
                <w:kern w:val="0"/>
                <w:sz w:val="24"/>
              </w:rPr>
              <w:t>00</w:t>
            </w:r>
            <w:r>
              <w:rPr>
                <w:rFonts w:hint="eastAsia" w:ascii="仿宋" w:hAnsi="仿宋" w:eastAsia="仿宋" w:cs="仿宋_GB2312"/>
                <w:kern w:val="0"/>
                <w:sz w:val="24"/>
              </w:rPr>
              <w:t>分起</w:t>
            </w:r>
            <w:r>
              <w:rPr>
                <w:rFonts w:ascii="仿宋" w:hAnsi="仿宋" w:eastAsia="仿宋" w:cs="仿宋_GB2312"/>
                <w:kern w:val="0"/>
                <w:sz w:val="24"/>
              </w:rPr>
              <w:t xml:space="preserve">         </w:t>
            </w:r>
            <w:r>
              <w:rPr>
                <w:rFonts w:hint="eastAsia" w:ascii="仿宋" w:hAnsi="仿宋" w:eastAsia="仿宋" w:cs="仿宋_GB2312"/>
                <w:kern w:val="0"/>
                <w:sz w:val="24"/>
              </w:rPr>
              <w:t>至</w:t>
            </w:r>
          </w:p>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hint="eastAsia" w:ascii="仿宋" w:hAnsi="仿宋" w:eastAsia="仿宋" w:cs="Times New Roman"/>
                <w:kern w:val="2"/>
                <w:sz w:val="24"/>
                <w:szCs w:val="24"/>
                <w:lang w:val="en-US" w:eastAsia="zh-CN" w:bidi="ar-SA"/>
              </w:rPr>
            </w:pPr>
            <w:r>
              <w:rPr>
                <w:rFonts w:ascii="仿宋" w:hAnsi="仿宋" w:eastAsia="仿宋" w:cs="仿宋_GB2312"/>
                <w:kern w:val="0"/>
                <w:sz w:val="24"/>
              </w:rPr>
              <w:t>2021</w:t>
            </w:r>
            <w:r>
              <w:rPr>
                <w:rFonts w:hint="eastAsia" w:ascii="仿宋" w:hAnsi="仿宋" w:eastAsia="仿宋" w:cs="仿宋_GB2312"/>
                <w:kern w:val="0"/>
                <w:sz w:val="24"/>
              </w:rPr>
              <w:t>年5</w:t>
            </w:r>
            <w:r>
              <w:rPr>
                <w:rFonts w:hint="eastAsia" w:ascii="仿宋" w:hAnsi="仿宋" w:eastAsia="仿宋" w:cs="仿宋_GB2312"/>
                <w:sz w:val="24"/>
              </w:rPr>
              <w:t>月2</w:t>
            </w:r>
            <w:r>
              <w:rPr>
                <w:rFonts w:hint="eastAsia" w:ascii="仿宋" w:hAnsi="仿宋" w:eastAsia="仿宋" w:cs="仿宋_GB2312"/>
                <w:sz w:val="24"/>
                <w:lang w:val="en-US" w:eastAsia="zh-CN"/>
              </w:rPr>
              <w:t>7</w:t>
            </w:r>
            <w:r>
              <w:rPr>
                <w:rFonts w:hint="eastAsia" w:ascii="仿宋" w:hAnsi="仿宋" w:eastAsia="仿宋" w:cs="仿宋_GB2312"/>
                <w:sz w:val="24"/>
              </w:rPr>
              <w:t>日</w:t>
            </w:r>
            <w:r>
              <w:rPr>
                <w:rFonts w:ascii="仿宋" w:hAnsi="仿宋" w:eastAsia="仿宋" w:cs="仿宋_GB2312"/>
                <w:sz w:val="24"/>
              </w:rPr>
              <w:t>1</w:t>
            </w:r>
            <w:r>
              <w:rPr>
                <w:rFonts w:hint="eastAsia" w:ascii="仿宋" w:hAnsi="仿宋" w:eastAsia="仿宋" w:cs="仿宋_GB2312"/>
                <w:sz w:val="24"/>
                <w:lang w:val="en-US" w:eastAsia="zh-CN"/>
              </w:rPr>
              <w:t>3</w:t>
            </w:r>
            <w:r>
              <w:rPr>
                <w:rFonts w:hint="eastAsia" w:ascii="仿宋" w:hAnsi="仿宋" w:eastAsia="仿宋" w:cs="仿宋_GB2312"/>
                <w:sz w:val="24"/>
              </w:rPr>
              <w:t>时</w:t>
            </w:r>
            <w:r>
              <w:rPr>
                <w:rFonts w:hint="eastAsia" w:ascii="仿宋" w:hAnsi="仿宋" w:eastAsia="仿宋" w:cs="仿宋_GB2312"/>
                <w:sz w:val="24"/>
                <w:lang w:val="en-US" w:eastAsia="zh-CN"/>
              </w:rPr>
              <w:t>3</w:t>
            </w:r>
            <w:r>
              <w:rPr>
                <w:rFonts w:ascii="仿宋" w:hAnsi="仿宋" w:eastAsia="仿宋" w:cs="仿宋_GB2312"/>
                <w:sz w:val="24"/>
              </w:rPr>
              <w:t>0</w:t>
            </w:r>
            <w:r>
              <w:rPr>
                <w:rFonts w:hint="eastAsia" w:ascii="仿宋" w:hAnsi="仿宋" w:eastAsia="仿宋" w:cs="仿宋_GB2312"/>
                <w:sz w:val="24"/>
              </w:rPr>
              <w:t>分止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2" w:hRule="atLeast"/>
          <w:tblCellSpacing w:w="0" w:type="dxa"/>
        </w:trPr>
        <w:tc>
          <w:tcPr>
            <w:tcW w:w="14912" w:type="dxa"/>
            <w:gridSpan w:val="13"/>
            <w:vAlign w:val="center"/>
          </w:tcPr>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0"/>
              <w:textAlignment w:val="auto"/>
              <w:rPr>
                <w:rFonts w:hint="eastAsia" w:ascii="仿宋" w:hAnsi="仿宋" w:eastAsia="仿宋" w:cs="仿宋_GB2312"/>
                <w:kern w:val="0"/>
                <w:sz w:val="24"/>
                <w:lang w:val="en-US" w:eastAsia="zh-CN"/>
              </w:rPr>
            </w:pPr>
            <w:r>
              <w:rPr>
                <w:rFonts w:hint="eastAsia" w:ascii="仿宋" w:hAnsi="仿宋" w:eastAsia="仿宋" w:cs="仿宋_GB2312"/>
                <w:b/>
                <w:bCs/>
                <w:kern w:val="0"/>
                <w:sz w:val="24"/>
                <w:lang w:val="en-US" w:eastAsia="zh-CN"/>
              </w:rPr>
              <w:t xml:space="preserve">备注：1. </w:t>
            </w:r>
            <w:r>
              <w:rPr>
                <w:rFonts w:hint="eastAsia" w:ascii="仿宋" w:hAnsi="仿宋" w:eastAsia="仿宋" w:cs="宋体"/>
                <w:color w:val="000000"/>
                <w:kern w:val="0"/>
                <w:sz w:val="24"/>
                <w:lang w:val="en-US" w:eastAsia="zh-CN"/>
              </w:rPr>
              <w:t>YC</w:t>
            </w:r>
            <w:r>
              <w:rPr>
                <w:rFonts w:ascii="仿宋" w:hAnsi="仿宋" w:eastAsia="仿宋" w:cs="宋体"/>
                <w:color w:val="000000"/>
                <w:kern w:val="0"/>
                <w:sz w:val="24"/>
              </w:rPr>
              <w:t>20</w:t>
            </w:r>
            <w:r>
              <w:rPr>
                <w:rFonts w:hint="eastAsia" w:ascii="仿宋" w:hAnsi="仿宋" w:eastAsia="仿宋" w:cs="宋体"/>
                <w:color w:val="000000"/>
                <w:kern w:val="0"/>
                <w:sz w:val="24"/>
                <w:lang w:val="en-US" w:eastAsia="zh-CN"/>
              </w:rPr>
              <w:t>21</w:t>
            </w:r>
            <w:r>
              <w:rPr>
                <w:rFonts w:ascii="仿宋" w:hAnsi="仿宋" w:eastAsia="仿宋" w:cs="宋体"/>
                <w:color w:val="000000"/>
                <w:kern w:val="0"/>
                <w:sz w:val="24"/>
              </w:rPr>
              <w:t>-</w:t>
            </w:r>
            <w:r>
              <w:rPr>
                <w:rFonts w:hint="eastAsia" w:ascii="仿宋" w:hAnsi="仿宋" w:eastAsia="仿宋" w:cs="宋体"/>
                <w:color w:val="000000"/>
                <w:kern w:val="0"/>
                <w:sz w:val="24"/>
                <w:lang w:val="en-US" w:eastAsia="zh-CN"/>
              </w:rPr>
              <w:t>3</w:t>
            </w:r>
            <w:r>
              <w:rPr>
                <w:rFonts w:hint="eastAsia" w:ascii="仿宋" w:hAnsi="仿宋" w:eastAsia="仿宋" w:cs="宋体"/>
                <w:color w:val="000000"/>
                <w:kern w:val="0"/>
                <w:sz w:val="24"/>
              </w:rPr>
              <w:t>号</w:t>
            </w:r>
            <w:r>
              <w:rPr>
                <w:rFonts w:hint="eastAsia" w:ascii="仿宋" w:hAnsi="仿宋" w:eastAsia="仿宋" w:cs="仿宋_GB2312"/>
                <w:kern w:val="0"/>
                <w:sz w:val="24"/>
              </w:rPr>
              <w:t>宗地为棚户区改造项目</w:t>
            </w:r>
            <w:r>
              <w:rPr>
                <w:rFonts w:hint="eastAsia" w:ascii="仿宋" w:hAnsi="仿宋" w:eastAsia="仿宋" w:cs="仿宋_GB2312"/>
                <w:kern w:val="0"/>
                <w:sz w:val="24"/>
                <w:lang w:eastAsia="zh-CN"/>
              </w:rPr>
              <w:t>用地，</w:t>
            </w:r>
            <w:r>
              <w:rPr>
                <w:rFonts w:hint="eastAsia" w:ascii="仿宋" w:hAnsi="仿宋" w:eastAsia="仿宋"/>
                <w:sz w:val="24"/>
              </w:rPr>
              <w:t>要符合</w:t>
            </w:r>
            <w:r>
              <w:rPr>
                <w:rFonts w:hint="eastAsia" w:ascii="仿宋" w:hAnsi="仿宋" w:eastAsia="仿宋"/>
                <w:sz w:val="24"/>
                <w:lang w:val="en-US" w:eastAsia="zh-CN"/>
              </w:rPr>
              <w:t>鲁建住字</w:t>
            </w:r>
            <w:r>
              <w:rPr>
                <w:rFonts w:hint="eastAsia" w:ascii="仿宋" w:hAnsi="仿宋" w:eastAsia="仿宋"/>
                <w:sz w:val="24"/>
              </w:rPr>
              <w:t>[201</w:t>
            </w:r>
            <w:r>
              <w:rPr>
                <w:rFonts w:hint="eastAsia" w:ascii="仿宋" w:hAnsi="仿宋" w:eastAsia="仿宋"/>
                <w:sz w:val="24"/>
                <w:lang w:val="en-US" w:eastAsia="zh-CN"/>
              </w:rPr>
              <w:t>7</w:t>
            </w:r>
            <w:r>
              <w:rPr>
                <w:rFonts w:hint="eastAsia" w:ascii="仿宋" w:hAnsi="仿宋" w:eastAsia="仿宋"/>
                <w:sz w:val="24"/>
              </w:rPr>
              <w:t>]</w:t>
            </w:r>
            <w:r>
              <w:rPr>
                <w:rFonts w:hint="eastAsia" w:ascii="仿宋" w:hAnsi="仿宋" w:eastAsia="仿宋"/>
                <w:sz w:val="24"/>
                <w:lang w:val="en-US" w:eastAsia="zh-CN"/>
              </w:rPr>
              <w:t>8号棚改文件和</w:t>
            </w:r>
            <w:r>
              <w:rPr>
                <w:rFonts w:hint="eastAsia" w:ascii="仿宋" w:hAnsi="仿宋" w:eastAsia="仿宋"/>
                <w:sz w:val="24"/>
              </w:rPr>
              <w:t>枣规行字[201</w:t>
            </w:r>
            <w:r>
              <w:rPr>
                <w:rFonts w:hint="eastAsia" w:ascii="仿宋" w:hAnsi="仿宋" w:eastAsia="仿宋"/>
                <w:sz w:val="24"/>
                <w:lang w:val="en-US" w:eastAsia="zh-CN"/>
              </w:rPr>
              <w:t>7</w:t>
            </w:r>
            <w:r>
              <w:rPr>
                <w:rFonts w:hint="eastAsia" w:ascii="仿宋" w:hAnsi="仿宋" w:eastAsia="仿宋"/>
                <w:sz w:val="24"/>
              </w:rPr>
              <w:t>]0</w:t>
            </w:r>
            <w:r>
              <w:rPr>
                <w:rFonts w:hint="eastAsia" w:ascii="仿宋" w:hAnsi="仿宋" w:eastAsia="仿宋"/>
                <w:sz w:val="24"/>
                <w:lang w:val="en-US" w:eastAsia="zh-CN"/>
              </w:rPr>
              <w:t>48</w:t>
            </w:r>
            <w:r>
              <w:rPr>
                <w:rFonts w:hint="eastAsia" w:ascii="仿宋" w:hAnsi="仿宋" w:eastAsia="仿宋"/>
                <w:sz w:val="24"/>
              </w:rPr>
              <w:t>号</w:t>
            </w:r>
            <w:r>
              <w:rPr>
                <w:rFonts w:hint="eastAsia" w:ascii="仿宋" w:hAnsi="仿宋" w:eastAsia="仿宋"/>
                <w:sz w:val="24"/>
                <w:lang w:val="en-US" w:eastAsia="zh-CN"/>
              </w:rPr>
              <w:t>规划</w:t>
            </w:r>
            <w:r>
              <w:rPr>
                <w:rFonts w:hint="eastAsia" w:ascii="仿宋" w:hAnsi="仿宋" w:eastAsia="仿宋"/>
                <w:sz w:val="24"/>
              </w:rPr>
              <w:t>文件要求</w:t>
            </w:r>
            <w:r>
              <w:rPr>
                <w:rFonts w:hint="eastAsia" w:ascii="仿宋" w:hAnsi="仿宋" w:eastAsia="仿宋"/>
                <w:sz w:val="24"/>
                <w:lang w:eastAsia="zh-CN"/>
              </w:rPr>
              <w:t>。</w:t>
            </w:r>
            <w:r>
              <w:rPr>
                <w:rFonts w:hint="eastAsia" w:ascii="仿宋" w:hAnsi="仿宋" w:eastAsia="仿宋" w:cs="仿宋_GB2312"/>
                <w:kern w:val="0"/>
                <w:sz w:val="24"/>
                <w:lang w:val="en-US" w:eastAsia="zh-CN"/>
              </w:rPr>
              <w:t xml:space="preserve"> </w:t>
            </w:r>
          </w:p>
          <w:p>
            <w:pPr>
              <w:keepNext w:val="0"/>
              <w:keepLines w:val="0"/>
              <w:pageBreakBefore w:val="0"/>
              <w:widowControl/>
              <w:numPr>
                <w:ilvl w:val="0"/>
                <w:numId w:val="2"/>
              </w:numPr>
              <w:kinsoku/>
              <w:wordWrap/>
              <w:overflowPunct/>
              <w:topLinePunct w:val="0"/>
              <w:autoSpaceDE/>
              <w:autoSpaceDN/>
              <w:bidi w:val="0"/>
              <w:adjustRightInd/>
              <w:snapToGrid/>
              <w:spacing w:line="520" w:lineRule="exact"/>
              <w:ind w:left="0" w:firstLine="720" w:firstLineChars="300"/>
              <w:textAlignment w:val="auto"/>
              <w:rPr>
                <w:rFonts w:hint="eastAsia" w:ascii="仿宋" w:hAnsi="仿宋" w:eastAsia="仿宋" w:cs="仿宋_GB2312"/>
                <w:kern w:val="0"/>
                <w:sz w:val="24"/>
                <w:lang w:val="en-US" w:eastAsia="zh-CN"/>
              </w:rPr>
            </w:pPr>
            <w:r>
              <w:rPr>
                <w:rFonts w:hint="eastAsia" w:ascii="仿宋" w:hAnsi="仿宋" w:eastAsia="仿宋" w:cs="仿宋_GB2312"/>
                <w:sz w:val="24"/>
              </w:rPr>
              <w:t>以上</w:t>
            </w:r>
            <w:r>
              <w:rPr>
                <w:rFonts w:hint="eastAsia" w:ascii="仿宋" w:hAnsi="仿宋" w:eastAsia="仿宋" w:cs="仿宋_GB2312"/>
                <w:kern w:val="0"/>
                <w:sz w:val="24"/>
              </w:rPr>
              <w:t>宗地具体规划条件和建设条件详见规划文件和建设文件</w:t>
            </w:r>
            <w:r>
              <w:rPr>
                <w:rFonts w:hint="eastAsia" w:ascii="仿宋" w:hAnsi="仿宋" w:eastAsia="仿宋" w:cs="仿宋_GB2312"/>
                <w:kern w:val="0"/>
                <w:sz w:val="24"/>
                <w:lang w:eastAsia="zh-CN"/>
              </w:rPr>
              <w:t>。</w:t>
            </w:r>
          </w:p>
        </w:tc>
      </w:tr>
    </w:tbl>
    <w:p>
      <w:pPr>
        <w:keepNext w:val="0"/>
        <w:keepLines w:val="0"/>
        <w:pageBreakBefore w:val="0"/>
        <w:numPr>
          <w:ilvl w:val="0"/>
          <w:numId w:val="1"/>
        </w:numPr>
        <w:kinsoku/>
        <w:wordWrap/>
        <w:overflowPunct/>
        <w:topLinePunct w:val="0"/>
        <w:autoSpaceDE/>
        <w:autoSpaceDN/>
        <w:bidi w:val="0"/>
        <w:adjustRightInd/>
        <w:snapToGrid/>
        <w:spacing w:line="540" w:lineRule="exact"/>
        <w:ind w:left="720" w:leftChars="0" w:hanging="720" w:firstLineChars="0"/>
        <w:textAlignment w:val="auto"/>
        <w:rPr>
          <w:rFonts w:hint="eastAsia" w:ascii="仿宋" w:hAnsi="仿宋" w:eastAsia="仿宋" w:cs="仿宋_GB2312"/>
          <w:kern w:val="0"/>
          <w:sz w:val="28"/>
          <w:szCs w:val="28"/>
        </w:rPr>
      </w:pPr>
      <w:r>
        <w:rPr>
          <w:rFonts w:hint="eastAsia" w:ascii="仿宋" w:hAnsi="仿宋" w:eastAsia="仿宋" w:cs="仿宋_GB2312"/>
          <w:kern w:val="0"/>
          <w:sz w:val="28"/>
          <w:szCs w:val="28"/>
        </w:rPr>
        <w:t>竞买资格：凡中华人民共和国境内外的自然人、法人和非法人组织，均可参加竞买（被国家有关部门列入失信黑</w:t>
      </w:r>
    </w:p>
    <w:p>
      <w:pPr>
        <w:keepNext w:val="0"/>
        <w:keepLines w:val="0"/>
        <w:pageBreakBefore w:val="0"/>
        <w:numPr>
          <w:ilvl w:val="0"/>
          <w:numId w:val="0"/>
        </w:numPr>
        <w:kinsoku/>
        <w:wordWrap/>
        <w:overflowPunct/>
        <w:topLinePunct w:val="0"/>
        <w:autoSpaceDE/>
        <w:autoSpaceDN/>
        <w:bidi w:val="0"/>
        <w:adjustRightInd/>
        <w:snapToGrid/>
        <w:spacing w:line="540" w:lineRule="exact"/>
        <w:textAlignment w:val="auto"/>
        <w:rPr>
          <w:rFonts w:ascii="仿宋" w:hAnsi="仿宋" w:eastAsia="仿宋" w:cs="仿宋_GB2312"/>
          <w:sz w:val="28"/>
          <w:szCs w:val="28"/>
        </w:rPr>
      </w:pPr>
      <w:r>
        <w:rPr>
          <w:rFonts w:hint="eastAsia" w:ascii="仿宋" w:hAnsi="仿宋" w:eastAsia="仿宋" w:cs="仿宋_GB2312"/>
          <w:kern w:val="0"/>
          <w:sz w:val="28"/>
          <w:szCs w:val="28"/>
        </w:rPr>
        <w:t>名单的自然人、法人和非法人组织除外）。有意参加竞买者在提前取得CA数字证书后，于2</w:t>
      </w:r>
      <w:r>
        <w:rPr>
          <w:rFonts w:ascii="仿宋" w:hAnsi="仿宋" w:eastAsia="仿宋" w:cs="仿宋_GB2312"/>
          <w:kern w:val="0"/>
          <w:sz w:val="28"/>
          <w:szCs w:val="28"/>
        </w:rPr>
        <w:t>0</w:t>
      </w:r>
      <w:r>
        <w:rPr>
          <w:rFonts w:hint="eastAsia" w:ascii="仿宋" w:hAnsi="仿宋" w:eastAsia="仿宋" w:cs="仿宋_GB2312"/>
          <w:kern w:val="0"/>
          <w:sz w:val="28"/>
          <w:szCs w:val="28"/>
        </w:rPr>
        <w:t>2</w:t>
      </w:r>
      <w:r>
        <w:rPr>
          <w:rFonts w:hint="eastAsia" w:ascii="仿宋" w:hAnsi="仿宋" w:eastAsia="仿宋" w:cs="仿宋_GB2312"/>
          <w:kern w:val="0"/>
          <w:sz w:val="28"/>
          <w:szCs w:val="28"/>
          <w:lang w:val="en-US" w:eastAsia="zh-CN"/>
        </w:rPr>
        <w:t>1</w:t>
      </w:r>
      <w:r>
        <w:rPr>
          <w:rFonts w:hint="eastAsia" w:ascii="仿宋" w:hAnsi="仿宋" w:eastAsia="仿宋" w:cs="仿宋_GB2312"/>
          <w:kern w:val="0"/>
          <w:sz w:val="28"/>
          <w:szCs w:val="28"/>
        </w:rPr>
        <w:t>年</w:t>
      </w:r>
      <w:r>
        <w:rPr>
          <w:rFonts w:hint="eastAsia" w:ascii="仿宋" w:hAnsi="仿宋" w:eastAsia="仿宋" w:cs="仿宋_GB2312"/>
          <w:kern w:val="0"/>
          <w:sz w:val="28"/>
          <w:szCs w:val="28"/>
          <w:lang w:val="en-US" w:eastAsia="zh-CN"/>
        </w:rPr>
        <w:t>5</w:t>
      </w:r>
      <w:r>
        <w:rPr>
          <w:rFonts w:hint="eastAsia" w:ascii="仿宋" w:hAnsi="仿宋" w:eastAsia="仿宋" w:cs="仿宋_GB2312"/>
          <w:kern w:val="0"/>
          <w:sz w:val="28"/>
          <w:szCs w:val="28"/>
        </w:rPr>
        <w:t>月</w:t>
      </w:r>
      <w:r>
        <w:rPr>
          <w:rFonts w:hint="eastAsia" w:ascii="仿宋" w:hAnsi="仿宋" w:eastAsia="仿宋" w:cs="仿宋_GB2312"/>
          <w:kern w:val="0"/>
          <w:sz w:val="28"/>
          <w:szCs w:val="28"/>
          <w:lang w:val="en-US" w:eastAsia="zh-CN"/>
        </w:rPr>
        <w:t>25</w:t>
      </w:r>
      <w:r>
        <w:rPr>
          <w:rFonts w:hint="eastAsia" w:ascii="仿宋" w:hAnsi="仿宋" w:eastAsia="仿宋" w:cs="仿宋_GB2312"/>
          <w:kern w:val="0"/>
          <w:sz w:val="28"/>
          <w:szCs w:val="28"/>
        </w:rPr>
        <w:t>日</w:t>
      </w:r>
      <w:r>
        <w:rPr>
          <w:rFonts w:ascii="仿宋" w:hAnsi="仿宋" w:eastAsia="仿宋" w:cs="仿宋_GB2312"/>
          <w:kern w:val="0"/>
          <w:sz w:val="28"/>
          <w:szCs w:val="28"/>
        </w:rPr>
        <w:t>16</w:t>
      </w:r>
      <w:r>
        <w:rPr>
          <w:rFonts w:hint="eastAsia" w:ascii="仿宋" w:hAnsi="仿宋" w:eastAsia="仿宋" w:cs="仿宋_GB2312"/>
          <w:kern w:val="0"/>
          <w:sz w:val="28"/>
          <w:szCs w:val="28"/>
        </w:rPr>
        <w:t>时</w:t>
      </w:r>
      <w:r>
        <w:rPr>
          <w:rFonts w:hint="eastAsia" w:ascii="仿宋" w:hAnsi="仿宋" w:eastAsia="仿宋" w:cs="仿宋_GB2312"/>
          <w:kern w:val="0"/>
          <w:sz w:val="28"/>
          <w:szCs w:val="28"/>
          <w:lang w:val="en-US" w:eastAsia="zh-CN"/>
        </w:rPr>
        <w:t>00分</w:t>
      </w:r>
      <w:bookmarkStart w:id="0" w:name="_GoBack"/>
      <w:bookmarkEnd w:id="0"/>
      <w:r>
        <w:rPr>
          <w:rFonts w:hint="eastAsia" w:ascii="仿宋" w:hAnsi="仿宋" w:eastAsia="仿宋" w:cs="仿宋_GB2312"/>
          <w:kern w:val="0"/>
          <w:sz w:val="28"/>
          <w:szCs w:val="28"/>
        </w:rPr>
        <w:t>前登录枣庄市公共资源交易网</w:t>
      </w:r>
      <w:r>
        <w:rPr>
          <w:rFonts w:hint="eastAsia" w:ascii="仿宋" w:hAnsi="仿宋" w:eastAsia="仿宋" w:cs="仿宋_GB2312"/>
          <w:sz w:val="28"/>
          <w:szCs w:val="28"/>
        </w:rPr>
        <w:t>（网址</w:t>
      </w:r>
      <w:r>
        <w:rPr>
          <w:rFonts w:hint="eastAsia" w:ascii="仿宋" w:hAnsi="仿宋" w:eastAsia="仿宋" w:cs="仿宋_GB2312"/>
          <w:sz w:val="28"/>
          <w:szCs w:val="28"/>
          <w:lang w:val="en-US" w:eastAsia="zh-CN"/>
        </w:rPr>
        <w:t>ggzy.zaozhuang.gov.cn</w:t>
      </w:r>
      <w:r>
        <w:rPr>
          <w:rFonts w:hint="eastAsia" w:ascii="仿宋" w:hAnsi="仿宋" w:eastAsia="仿宋" w:cs="仿宋_GB2312"/>
          <w:sz w:val="28"/>
          <w:szCs w:val="28"/>
        </w:rPr>
        <w:t>）提交竞买申请并</w:t>
      </w:r>
      <w:r>
        <w:rPr>
          <w:rFonts w:hint="eastAsia" w:ascii="仿宋" w:hAnsi="仿宋" w:eastAsia="仿宋" w:cs="仿宋_GB2312"/>
          <w:kern w:val="0"/>
          <w:sz w:val="28"/>
          <w:szCs w:val="28"/>
        </w:rPr>
        <w:t>足额</w:t>
      </w:r>
      <w:r>
        <w:rPr>
          <w:rFonts w:hint="eastAsia" w:ascii="仿宋" w:hAnsi="仿宋" w:eastAsia="仿宋" w:cs="仿宋_GB2312"/>
          <w:sz w:val="28"/>
          <w:szCs w:val="28"/>
        </w:rPr>
        <w:t>缴纳竞买保证金，系统审核通过后取得竞买资格。</w:t>
      </w:r>
    </w:p>
    <w:p>
      <w:pPr>
        <w:keepNext w:val="0"/>
        <w:keepLines w:val="0"/>
        <w:pageBreakBefore w:val="0"/>
        <w:kinsoku/>
        <w:wordWrap/>
        <w:overflowPunct/>
        <w:topLinePunct w:val="0"/>
        <w:autoSpaceDE/>
        <w:autoSpaceDN/>
        <w:bidi w:val="0"/>
        <w:adjustRightInd/>
        <w:snapToGrid/>
        <w:spacing w:line="540" w:lineRule="exact"/>
        <w:ind w:firstLine="562" w:firstLineChars="200"/>
        <w:textAlignment w:val="auto"/>
        <w:rPr>
          <w:rFonts w:ascii="仿宋" w:hAnsi="仿宋" w:eastAsia="仿宋" w:cs="仿宋_GB2312"/>
          <w:b/>
          <w:kern w:val="0"/>
          <w:sz w:val="28"/>
          <w:szCs w:val="28"/>
        </w:rPr>
      </w:pPr>
      <w:r>
        <w:rPr>
          <w:rFonts w:hint="eastAsia" w:ascii="仿宋" w:hAnsi="仿宋" w:eastAsia="仿宋" w:cs="仿宋_GB2312"/>
          <w:b/>
          <w:color w:val="000000"/>
          <w:kern w:val="0"/>
          <w:sz w:val="28"/>
          <w:szCs w:val="28"/>
        </w:rPr>
        <w:t>说明</w:t>
      </w:r>
      <w:r>
        <w:rPr>
          <w:rFonts w:hint="eastAsia" w:ascii="仿宋" w:hAnsi="仿宋" w:eastAsia="仿宋" w:cs="仿宋_GB2312"/>
          <w:b/>
          <w:kern w:val="0"/>
          <w:sz w:val="28"/>
          <w:szCs w:val="28"/>
        </w:rPr>
        <w:t>：</w:t>
      </w:r>
      <w:r>
        <w:rPr>
          <w:rFonts w:ascii="仿宋" w:hAnsi="仿宋" w:eastAsia="仿宋" w:cs="仿宋_GB2312"/>
          <w:b/>
          <w:kern w:val="0"/>
          <w:sz w:val="28"/>
          <w:szCs w:val="28"/>
        </w:rPr>
        <w:t>1</w:t>
      </w:r>
      <w:r>
        <w:rPr>
          <w:rFonts w:hint="eastAsia" w:ascii="仿宋" w:hAnsi="仿宋" w:eastAsia="仿宋" w:cs="仿宋_GB2312"/>
          <w:b/>
          <w:kern w:val="0"/>
          <w:sz w:val="28"/>
          <w:szCs w:val="28"/>
        </w:rPr>
        <w:t>、竞买人在报价时建议准备两台电脑，以防进行限时竞价时电脑出现故障影响报价。</w:t>
      </w:r>
    </w:p>
    <w:p>
      <w:pPr>
        <w:keepNext w:val="0"/>
        <w:keepLines w:val="0"/>
        <w:pageBreakBefore w:val="0"/>
        <w:kinsoku/>
        <w:wordWrap/>
        <w:overflowPunct/>
        <w:topLinePunct w:val="0"/>
        <w:autoSpaceDE/>
        <w:autoSpaceDN/>
        <w:bidi w:val="0"/>
        <w:adjustRightInd/>
        <w:snapToGrid/>
        <w:spacing w:line="540" w:lineRule="exact"/>
        <w:ind w:firstLine="562" w:firstLineChars="200"/>
        <w:textAlignment w:val="auto"/>
        <w:rPr>
          <w:rFonts w:ascii="仿宋" w:hAnsi="仿宋" w:eastAsia="仿宋" w:cs="仿宋_GB2312"/>
          <w:b/>
          <w:sz w:val="28"/>
          <w:szCs w:val="28"/>
        </w:rPr>
      </w:pPr>
      <w:r>
        <w:rPr>
          <w:rFonts w:ascii="仿宋" w:hAnsi="仿宋" w:eastAsia="仿宋" w:cs="仿宋_GB2312"/>
          <w:b/>
          <w:kern w:val="0"/>
          <w:sz w:val="28"/>
          <w:szCs w:val="28"/>
        </w:rPr>
        <w:t xml:space="preserve">      2</w:t>
      </w:r>
      <w:r>
        <w:rPr>
          <w:rFonts w:hint="eastAsia" w:ascii="仿宋" w:hAnsi="仿宋" w:eastAsia="仿宋" w:cs="仿宋_GB2312"/>
          <w:b/>
          <w:kern w:val="0"/>
          <w:sz w:val="28"/>
          <w:szCs w:val="28"/>
        </w:rPr>
        <w:t>、</w:t>
      </w:r>
      <w:r>
        <w:rPr>
          <w:rFonts w:hint="eastAsia" w:ascii="仿宋" w:hAnsi="仿宋" w:eastAsia="仿宋" w:cs="仿宋_GB2312"/>
          <w:b/>
          <w:sz w:val="28"/>
          <w:szCs w:val="28"/>
        </w:rPr>
        <w:t>土</w:t>
      </w:r>
      <w:r>
        <w:rPr>
          <w:rFonts w:hint="eastAsia" w:ascii="仿宋" w:hAnsi="仿宋" w:eastAsia="仿宋" w:cs="仿宋_GB2312"/>
          <w:b/>
          <w:kern w:val="0"/>
          <w:sz w:val="28"/>
          <w:szCs w:val="28"/>
        </w:rPr>
        <w:t>地交付条件按现状交付，如果出让土地涉及到地上和地下的光缆、管道、通讯、电力等设施的迁移等相关工作，由土地竞得者自行协调解决，出让人不承担任何费用。</w:t>
      </w:r>
    </w:p>
    <w:p>
      <w:pPr>
        <w:keepNext w:val="0"/>
        <w:keepLines w:val="0"/>
        <w:pageBreakBefore w:val="0"/>
        <w:widowControl/>
        <w:kinsoku/>
        <w:wordWrap/>
        <w:overflowPunct/>
        <w:topLinePunct w:val="0"/>
        <w:autoSpaceDE/>
        <w:autoSpaceDN/>
        <w:bidi w:val="0"/>
        <w:adjustRightInd/>
        <w:snapToGrid/>
        <w:spacing w:line="540" w:lineRule="exact"/>
        <w:ind w:firstLine="480"/>
        <w:jc w:val="left"/>
        <w:textAlignment w:val="auto"/>
        <w:rPr>
          <w:rFonts w:ascii="仿宋" w:hAnsi="仿宋" w:eastAsia="仿宋" w:cs="仿宋_GB2312"/>
          <w:b/>
          <w:kern w:val="0"/>
          <w:sz w:val="28"/>
          <w:szCs w:val="28"/>
        </w:rPr>
      </w:pPr>
      <w:r>
        <w:rPr>
          <w:rFonts w:ascii="仿宋" w:hAnsi="仿宋" w:eastAsia="仿宋"/>
          <w:b/>
        </w:rPr>
        <w:t xml:space="preserve">      </w:t>
      </w:r>
      <w:r>
        <w:rPr>
          <w:rFonts w:ascii="仿宋" w:hAnsi="仿宋" w:eastAsia="仿宋" w:cs="仿宋_GB2312"/>
          <w:b/>
          <w:sz w:val="28"/>
          <w:szCs w:val="28"/>
        </w:rPr>
        <w:t xml:space="preserve"> 3</w:t>
      </w:r>
      <w:r>
        <w:rPr>
          <w:rFonts w:hint="eastAsia" w:ascii="仿宋" w:hAnsi="仿宋" w:eastAsia="仿宋" w:cs="仿宋_GB2312"/>
          <w:b/>
          <w:kern w:val="0"/>
          <w:sz w:val="28"/>
          <w:szCs w:val="28"/>
        </w:rPr>
        <w:t>、竞买人缴纳竞买保证金到账时间以银行系统反馈到网上交易系统的信息为准，建议竞买申请人至少提前</w:t>
      </w:r>
      <w:r>
        <w:rPr>
          <w:rFonts w:ascii="仿宋" w:hAnsi="仿宋" w:eastAsia="仿宋" w:cs="仿宋_GB2312"/>
          <w:b/>
          <w:kern w:val="0"/>
          <w:sz w:val="28"/>
          <w:szCs w:val="28"/>
        </w:rPr>
        <w:t>2</w:t>
      </w:r>
      <w:r>
        <w:rPr>
          <w:rFonts w:hint="eastAsia" w:ascii="仿宋" w:hAnsi="仿宋" w:eastAsia="仿宋" w:cs="仿宋_GB2312"/>
          <w:b/>
          <w:kern w:val="0"/>
          <w:sz w:val="28"/>
          <w:szCs w:val="28"/>
        </w:rPr>
        <w:t>个工作日办理缴纳竞买保证金手续，并即时与银行联系核实到账信息。</w:t>
      </w:r>
    </w:p>
    <w:p>
      <w:pPr>
        <w:keepNext w:val="0"/>
        <w:keepLines w:val="0"/>
        <w:pageBreakBefore w:val="0"/>
        <w:kinsoku/>
        <w:wordWrap/>
        <w:overflowPunct/>
        <w:topLinePunct w:val="0"/>
        <w:autoSpaceDE/>
        <w:autoSpaceDN/>
        <w:bidi w:val="0"/>
        <w:adjustRightInd/>
        <w:snapToGrid/>
        <w:spacing w:line="520" w:lineRule="exact"/>
        <w:ind w:left="0" w:leftChars="0" w:right="0" w:firstLine="560" w:firstLineChars="200"/>
        <w:textAlignment w:val="auto"/>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三、出让方式</w:t>
      </w:r>
      <w:r>
        <w:rPr>
          <w:rFonts w:hint="eastAsia" w:ascii="仿宋" w:hAnsi="仿宋" w:eastAsia="仿宋" w:cs="仿宋_GB2312"/>
          <w:color w:val="000000"/>
          <w:sz w:val="28"/>
          <w:szCs w:val="28"/>
        </w:rPr>
        <w:t>：</w:t>
      </w:r>
      <w:r>
        <w:rPr>
          <w:rFonts w:hint="eastAsia" w:ascii="仿宋" w:hAnsi="仿宋" w:eastAsia="仿宋" w:cs="仿宋_GB2312"/>
          <w:color w:val="000000"/>
          <w:kern w:val="0"/>
          <w:sz w:val="28"/>
          <w:szCs w:val="28"/>
        </w:rPr>
        <w:t>本次国有建设用地使用权网上挂牌出让采取</w:t>
      </w:r>
      <w:r>
        <w:rPr>
          <w:rFonts w:hint="eastAsia" w:ascii="仿宋" w:hAnsi="仿宋" w:eastAsia="仿宋" w:cs="仿宋_GB2312"/>
          <w:color w:val="000000"/>
          <w:sz w:val="28"/>
          <w:szCs w:val="28"/>
        </w:rPr>
        <w:t>增价报价方法，竞买人取得竞买资格后可在</w:t>
      </w:r>
      <w:r>
        <w:rPr>
          <w:rFonts w:hint="eastAsia" w:ascii="仿宋" w:hAnsi="仿宋" w:eastAsia="仿宋" w:cs="仿宋_GB2312"/>
          <w:color w:val="000000"/>
          <w:kern w:val="0"/>
          <w:sz w:val="28"/>
          <w:szCs w:val="28"/>
        </w:rPr>
        <w:t>挂牌报价期间进行</w:t>
      </w:r>
      <w:r>
        <w:rPr>
          <w:rFonts w:hint="eastAsia" w:ascii="仿宋" w:hAnsi="仿宋" w:eastAsia="仿宋" w:cs="仿宋_GB2312"/>
          <w:color w:val="000000"/>
          <w:sz w:val="28"/>
          <w:szCs w:val="28"/>
        </w:rPr>
        <w:t>报价，挂牌截止前</w:t>
      </w:r>
      <w:r>
        <w:rPr>
          <w:rFonts w:ascii="仿宋" w:hAnsi="仿宋" w:eastAsia="仿宋" w:cs="仿宋_GB2312"/>
          <w:color w:val="000000"/>
          <w:sz w:val="28"/>
          <w:szCs w:val="28"/>
        </w:rPr>
        <w:t>5</w:t>
      </w:r>
      <w:r>
        <w:rPr>
          <w:rFonts w:hint="eastAsia" w:ascii="仿宋" w:hAnsi="仿宋" w:eastAsia="仿宋" w:cs="仿宋_GB2312"/>
          <w:color w:val="000000"/>
          <w:sz w:val="28"/>
          <w:szCs w:val="28"/>
        </w:rPr>
        <w:t>分钟进入限时竞价，最后按照价高者得原则确定竞得人。竞得人在网上交易结果公示结束无异议后</w:t>
      </w:r>
      <w:r>
        <w:rPr>
          <w:rFonts w:ascii="仿宋" w:hAnsi="仿宋" w:eastAsia="仿宋" w:cs="仿宋_GB2312"/>
          <w:color w:val="000000"/>
          <w:sz w:val="28"/>
          <w:szCs w:val="28"/>
        </w:rPr>
        <w:t>3</w:t>
      </w:r>
      <w:r>
        <w:rPr>
          <w:rFonts w:hint="eastAsia" w:ascii="仿宋" w:hAnsi="仿宋" w:eastAsia="仿宋" w:cs="仿宋_GB2312"/>
          <w:color w:val="000000"/>
          <w:sz w:val="28"/>
          <w:szCs w:val="28"/>
        </w:rPr>
        <w:t>个工作日内，持《竞买申请书》、《竞买资格确认书》等相关资料及证明材料到公共资源交易中心领取《国有建设用地使用权网上挂牌交易结果通知书》，</w:t>
      </w:r>
      <w:r>
        <w:rPr>
          <w:rFonts w:ascii="仿宋" w:hAnsi="仿宋" w:eastAsia="仿宋" w:cs="仿宋_GB2312"/>
          <w:color w:val="000000"/>
          <w:sz w:val="28"/>
          <w:szCs w:val="28"/>
        </w:rPr>
        <w:t>5</w:t>
      </w:r>
      <w:r>
        <w:rPr>
          <w:rFonts w:hint="eastAsia" w:ascii="仿宋" w:hAnsi="仿宋" w:eastAsia="仿宋" w:cs="仿宋_GB2312"/>
          <w:color w:val="000000"/>
          <w:sz w:val="28"/>
          <w:szCs w:val="28"/>
        </w:rPr>
        <w:t>个工作日内持《国有建设用地使用权网上挂牌交易结果通知书》及相关资料</w:t>
      </w:r>
      <w:r>
        <w:rPr>
          <w:rFonts w:hint="eastAsia" w:ascii="仿宋" w:hAnsi="仿宋" w:eastAsia="仿宋" w:cs="仿宋_GB2312"/>
          <w:sz w:val="28"/>
          <w:szCs w:val="28"/>
        </w:rPr>
        <w:t>到自然资</w:t>
      </w:r>
      <w:r>
        <w:rPr>
          <w:rFonts w:hint="eastAsia" w:ascii="仿宋" w:hAnsi="仿宋" w:eastAsia="仿宋" w:cs="仿宋_GB2312"/>
          <w:color w:val="000000"/>
          <w:sz w:val="28"/>
          <w:szCs w:val="28"/>
        </w:rPr>
        <w:t>源管理部门进行复核，经审核无误后，签订《国有建设用地使用权网上挂牌成交确认书》，则本次</w:t>
      </w:r>
      <w:r>
        <w:rPr>
          <w:rFonts w:hint="eastAsia" w:ascii="仿宋" w:hAnsi="仿宋" w:eastAsia="仿宋" w:cs="仿宋_GB2312"/>
          <w:color w:val="000000"/>
          <w:kern w:val="0"/>
          <w:sz w:val="28"/>
          <w:szCs w:val="28"/>
        </w:rPr>
        <w:t>网上挂牌交易活动结束。</w:t>
      </w:r>
    </w:p>
    <w:p>
      <w:pPr>
        <w:keepNext w:val="0"/>
        <w:keepLines w:val="0"/>
        <w:pageBreakBefore w:val="0"/>
        <w:kinsoku/>
        <w:wordWrap/>
        <w:overflowPunct/>
        <w:topLinePunct w:val="0"/>
        <w:autoSpaceDE/>
        <w:autoSpaceDN/>
        <w:bidi w:val="0"/>
        <w:adjustRightInd/>
        <w:snapToGrid/>
        <w:spacing w:line="520" w:lineRule="exact"/>
        <w:ind w:left="0" w:leftChars="0" w:right="0" w:firstLine="560" w:firstLineChars="200"/>
        <w:textAlignment w:val="auto"/>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四、本次网上挂牌出让的详细资料和具体要求：有意竞买者可登陆枣庄市公共资源交易网（</w:t>
      </w:r>
      <w:r>
        <w:rPr>
          <w:rFonts w:hint="eastAsia" w:ascii="仿宋" w:hAnsi="仿宋" w:eastAsia="仿宋" w:cs="仿宋_GB2312"/>
          <w:color w:val="000000"/>
          <w:kern w:val="0"/>
          <w:sz w:val="28"/>
          <w:szCs w:val="28"/>
          <w:lang w:val="en-US" w:eastAsia="zh-CN"/>
        </w:rPr>
        <w:t>ggzy.zaozhuang.gov.cn</w:t>
      </w:r>
      <w:r>
        <w:rPr>
          <w:rFonts w:hint="eastAsia" w:ascii="仿宋" w:hAnsi="仿宋" w:eastAsia="仿宋" w:cs="仿宋_GB2312"/>
          <w:color w:val="000000"/>
          <w:kern w:val="0"/>
          <w:sz w:val="28"/>
          <w:szCs w:val="28"/>
        </w:rPr>
        <w:t>），浏览或下载《枣庄市土地使用权网上交易规则》等文件，并按上述文件规定的操作程序办理</w:t>
      </w:r>
      <w:r>
        <w:rPr>
          <w:rFonts w:ascii="仿宋" w:hAnsi="仿宋" w:eastAsia="仿宋" w:cs="仿宋_GB2312"/>
          <w:bCs/>
          <w:color w:val="000000"/>
          <w:sz w:val="28"/>
          <w:szCs w:val="28"/>
        </w:rPr>
        <w:t>CA</w:t>
      </w:r>
      <w:r>
        <w:rPr>
          <w:rFonts w:hint="eastAsia" w:ascii="仿宋" w:hAnsi="仿宋" w:eastAsia="仿宋" w:cs="仿宋_GB2312"/>
          <w:bCs/>
          <w:color w:val="000000"/>
          <w:sz w:val="28"/>
          <w:szCs w:val="28"/>
        </w:rPr>
        <w:t>数字证书并</w:t>
      </w:r>
      <w:r>
        <w:rPr>
          <w:rFonts w:hint="eastAsia" w:ascii="仿宋" w:hAnsi="仿宋" w:eastAsia="仿宋" w:cs="仿宋_GB2312"/>
          <w:color w:val="000000"/>
          <w:kern w:val="0"/>
          <w:sz w:val="28"/>
          <w:szCs w:val="28"/>
        </w:rPr>
        <w:t>参加竞买。</w:t>
      </w:r>
    </w:p>
    <w:p>
      <w:pPr>
        <w:keepNext w:val="0"/>
        <w:keepLines w:val="0"/>
        <w:pageBreakBefore w:val="0"/>
        <w:widowControl/>
        <w:kinsoku/>
        <w:wordWrap/>
        <w:overflowPunct/>
        <w:topLinePunct w:val="0"/>
        <w:autoSpaceDE/>
        <w:autoSpaceDN/>
        <w:bidi w:val="0"/>
        <w:adjustRightInd/>
        <w:snapToGrid/>
        <w:spacing w:line="520" w:lineRule="exact"/>
        <w:ind w:left="0" w:leftChars="0" w:right="0" w:firstLine="560" w:firstLineChars="200"/>
        <w:jc w:val="left"/>
        <w:textAlignment w:val="auto"/>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五、其他需要公告的事项</w:t>
      </w:r>
      <w:r>
        <w:rPr>
          <w:rFonts w:ascii="仿宋" w:hAnsi="仿宋" w:eastAsia="仿宋" w:cs="仿宋_GB2312"/>
          <w:color w:val="000000"/>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520" w:lineRule="exact"/>
        <w:ind w:left="0" w:leftChars="0" w:right="0" w:firstLine="618" w:firstLineChars="221"/>
        <w:jc w:val="left"/>
        <w:textAlignment w:val="auto"/>
        <w:rPr>
          <w:rFonts w:ascii="仿宋" w:hAnsi="仿宋" w:eastAsia="仿宋" w:cs="仿宋_GB2312"/>
          <w:color w:val="000000"/>
          <w:kern w:val="0"/>
          <w:sz w:val="28"/>
          <w:szCs w:val="28"/>
        </w:rPr>
      </w:pPr>
      <w:r>
        <w:rPr>
          <w:rFonts w:ascii="仿宋" w:hAnsi="仿宋" w:eastAsia="仿宋" w:cs="仿宋_GB2312"/>
          <w:color w:val="000000"/>
          <w:kern w:val="0"/>
          <w:sz w:val="28"/>
          <w:szCs w:val="28"/>
        </w:rPr>
        <w:t>1</w:t>
      </w:r>
      <w:r>
        <w:rPr>
          <w:rFonts w:hint="eastAsia" w:ascii="仿宋" w:hAnsi="仿宋" w:eastAsia="仿宋" w:cs="仿宋_GB2312"/>
          <w:color w:val="000000"/>
          <w:kern w:val="0"/>
          <w:sz w:val="28"/>
          <w:szCs w:val="28"/>
        </w:rPr>
        <w:t>、竞买申请人应详尽了解本次网上挂牌出让地块现状及所列条件，详细阅读网上交易规则，提交竞买申请后，即视同对本次网上挂牌出让地块的现状及所列条件无异议并全面接受。</w:t>
      </w:r>
    </w:p>
    <w:p>
      <w:pPr>
        <w:keepNext w:val="0"/>
        <w:keepLines w:val="0"/>
        <w:pageBreakBefore w:val="0"/>
        <w:widowControl/>
        <w:kinsoku/>
        <w:wordWrap/>
        <w:overflowPunct/>
        <w:topLinePunct w:val="0"/>
        <w:autoSpaceDE/>
        <w:autoSpaceDN/>
        <w:bidi w:val="0"/>
        <w:adjustRightInd/>
        <w:snapToGrid/>
        <w:spacing w:line="520" w:lineRule="exact"/>
        <w:ind w:left="0" w:leftChars="0" w:right="0" w:firstLine="618" w:firstLineChars="221"/>
        <w:jc w:val="left"/>
        <w:textAlignment w:val="auto"/>
        <w:rPr>
          <w:rFonts w:ascii="仿宋" w:hAnsi="仿宋" w:eastAsia="仿宋" w:cs="仿宋_GB2312"/>
          <w:color w:val="000000"/>
          <w:kern w:val="0"/>
          <w:sz w:val="28"/>
          <w:szCs w:val="28"/>
        </w:rPr>
      </w:pPr>
      <w:r>
        <w:rPr>
          <w:rFonts w:ascii="仿宋" w:hAnsi="仿宋" w:eastAsia="仿宋" w:cs="仿宋_GB2312"/>
          <w:color w:val="000000"/>
          <w:kern w:val="0"/>
          <w:sz w:val="28"/>
          <w:szCs w:val="28"/>
        </w:rPr>
        <w:t>2</w:t>
      </w:r>
      <w:r>
        <w:rPr>
          <w:rFonts w:hint="eastAsia" w:ascii="仿宋" w:hAnsi="仿宋" w:eastAsia="仿宋" w:cs="仿宋_GB2312"/>
          <w:color w:val="000000"/>
          <w:kern w:val="0"/>
          <w:sz w:val="28"/>
          <w:szCs w:val="28"/>
        </w:rPr>
        <w:t>、本次国有建设用地使用权网上挂牌出让只接受网上竞买申请（即通过网上交易系统进行），不接受书面、电话、邮寄、电子邮件及口头竞买申请。</w:t>
      </w:r>
    </w:p>
    <w:p>
      <w:pPr>
        <w:keepNext w:val="0"/>
        <w:keepLines w:val="0"/>
        <w:pageBreakBefore w:val="0"/>
        <w:kinsoku/>
        <w:wordWrap/>
        <w:overflowPunct/>
        <w:topLinePunct w:val="0"/>
        <w:autoSpaceDE/>
        <w:autoSpaceDN/>
        <w:bidi w:val="0"/>
        <w:adjustRightInd/>
        <w:snapToGrid/>
        <w:spacing w:line="520" w:lineRule="exact"/>
        <w:ind w:left="0" w:leftChars="0" w:right="0" w:firstLine="560" w:firstLineChars="200"/>
        <w:textAlignment w:val="auto"/>
        <w:rPr>
          <w:rFonts w:ascii="仿宋" w:hAnsi="仿宋" w:eastAsia="仿宋" w:cs="仿宋_GB2312"/>
          <w:color w:val="000000"/>
          <w:kern w:val="0"/>
          <w:sz w:val="28"/>
          <w:szCs w:val="28"/>
        </w:rPr>
      </w:pPr>
      <w:r>
        <w:rPr>
          <w:rFonts w:ascii="仿宋" w:hAnsi="仿宋" w:eastAsia="仿宋" w:cs="仿宋_GB2312"/>
          <w:color w:val="000000"/>
          <w:kern w:val="0"/>
          <w:sz w:val="28"/>
          <w:szCs w:val="28"/>
        </w:rPr>
        <w:t>3</w:t>
      </w:r>
      <w:r>
        <w:rPr>
          <w:rFonts w:hint="eastAsia" w:ascii="仿宋" w:hAnsi="仿宋" w:eastAsia="仿宋" w:cs="仿宋_GB2312"/>
          <w:color w:val="000000"/>
          <w:kern w:val="0"/>
          <w:sz w:val="28"/>
          <w:szCs w:val="28"/>
        </w:rPr>
        <w:t>、未涉及事项，以挂牌文件为准。网上交易的具体情况详见《</w:t>
      </w:r>
      <w:r>
        <w:rPr>
          <w:rFonts w:hint="eastAsia" w:ascii="仿宋" w:hAnsi="仿宋" w:eastAsia="仿宋" w:cs="仿宋_GB2312"/>
          <w:color w:val="000000"/>
          <w:kern w:val="0"/>
          <w:sz w:val="28"/>
          <w:szCs w:val="28"/>
          <w:lang w:eastAsia="zh-CN"/>
        </w:rPr>
        <w:t>业务</w:t>
      </w:r>
      <w:r>
        <w:rPr>
          <w:rFonts w:hint="eastAsia" w:ascii="仿宋" w:hAnsi="仿宋" w:eastAsia="仿宋" w:cs="仿宋_GB2312"/>
          <w:color w:val="000000"/>
          <w:kern w:val="0"/>
          <w:sz w:val="28"/>
          <w:szCs w:val="28"/>
        </w:rPr>
        <w:t>指南》。</w:t>
      </w:r>
    </w:p>
    <w:p>
      <w:pPr>
        <w:pStyle w:val="2"/>
        <w:keepNext w:val="0"/>
        <w:keepLines w:val="0"/>
        <w:pageBreakBefore w:val="0"/>
        <w:tabs>
          <w:tab w:val="left" w:pos="10740"/>
        </w:tabs>
        <w:kinsoku/>
        <w:wordWrap/>
        <w:overflowPunct/>
        <w:topLinePunct w:val="0"/>
        <w:autoSpaceDE/>
        <w:autoSpaceDN/>
        <w:bidi w:val="0"/>
        <w:adjustRightInd/>
        <w:snapToGrid/>
        <w:spacing w:line="520" w:lineRule="exact"/>
        <w:ind w:left="559" w:leftChars="266" w:right="0" w:firstLine="33" w:firstLineChars="12"/>
        <w:textAlignment w:val="auto"/>
        <w:rPr>
          <w:rFonts w:ascii="仿宋" w:hAnsi="仿宋" w:eastAsia="仿宋" w:cs="仿宋_GB2312"/>
          <w:color w:val="000000"/>
          <w:kern w:val="0"/>
          <w:sz w:val="28"/>
          <w:szCs w:val="28"/>
        </w:rPr>
      </w:pPr>
      <w:r>
        <w:rPr>
          <w:rFonts w:ascii="仿宋" w:hAnsi="仿宋" w:eastAsia="仿宋" w:cs="仿宋_GB2312"/>
          <w:color w:val="000000"/>
          <w:sz w:val="28"/>
          <w:szCs w:val="28"/>
        </w:rPr>
        <w:t>CA</w:t>
      </w:r>
      <w:r>
        <w:rPr>
          <w:rFonts w:hint="eastAsia" w:ascii="仿宋" w:hAnsi="仿宋" w:eastAsia="仿宋" w:cs="仿宋_GB2312"/>
          <w:color w:val="000000"/>
          <w:sz w:val="28"/>
          <w:szCs w:val="28"/>
        </w:rPr>
        <w:t>办理：枣庄市公共资源交易中心      电话：0632</w:t>
      </w:r>
      <w:r>
        <w:rPr>
          <w:rFonts w:ascii="仿宋" w:hAnsi="仿宋" w:eastAsia="仿宋" w:cs="仿宋_GB2312"/>
          <w:color w:val="000000"/>
          <w:sz w:val="28"/>
          <w:szCs w:val="28"/>
        </w:rPr>
        <w:t>-</w:t>
      </w:r>
      <w:r>
        <w:rPr>
          <w:rFonts w:hint="eastAsia" w:ascii="仿宋" w:hAnsi="仿宋" w:eastAsia="仿宋" w:cs="仿宋_GB2312"/>
          <w:color w:val="000000"/>
          <w:sz w:val="28"/>
          <w:szCs w:val="28"/>
        </w:rPr>
        <w:t>8</w:t>
      </w:r>
      <w:r>
        <w:rPr>
          <w:rFonts w:ascii="仿宋" w:hAnsi="仿宋" w:eastAsia="仿宋" w:cs="仿宋_GB2312"/>
          <w:color w:val="000000"/>
          <w:sz w:val="28"/>
          <w:szCs w:val="28"/>
        </w:rPr>
        <w:t>252191</w:t>
      </w:r>
      <w:r>
        <w:rPr>
          <w:rFonts w:hint="eastAsia" w:ascii="仿宋" w:hAnsi="仿宋" w:eastAsia="仿宋" w:cs="仿宋_GB2312"/>
          <w:color w:val="000000"/>
          <w:sz w:val="28"/>
          <w:szCs w:val="28"/>
        </w:rPr>
        <w:t>。</w:t>
      </w:r>
    </w:p>
    <w:p>
      <w:pPr>
        <w:keepNext w:val="0"/>
        <w:keepLines w:val="0"/>
        <w:pageBreakBefore w:val="0"/>
        <w:widowControl/>
        <w:kinsoku/>
        <w:wordWrap/>
        <w:overflowPunct/>
        <w:topLinePunct w:val="0"/>
        <w:autoSpaceDE/>
        <w:autoSpaceDN/>
        <w:bidi w:val="0"/>
        <w:adjustRightInd/>
        <w:snapToGrid/>
        <w:spacing w:line="520" w:lineRule="exact"/>
        <w:ind w:left="0" w:leftChars="0" w:right="0" w:firstLine="560" w:firstLineChars="200"/>
        <w:textAlignment w:val="auto"/>
        <w:rPr>
          <w:rFonts w:ascii="仿宋" w:hAnsi="仿宋" w:eastAsia="仿宋" w:cs="仿宋_GB2312"/>
          <w:color w:val="000000"/>
          <w:kern w:val="0"/>
          <w:sz w:val="28"/>
          <w:szCs w:val="28"/>
        </w:rPr>
      </w:pPr>
      <w:r>
        <w:rPr>
          <w:rFonts w:hint="eastAsia" w:ascii="仿宋" w:hAnsi="仿宋" w:eastAsia="仿宋" w:cs="仿宋_GB2312"/>
          <w:color w:val="000000"/>
          <w:sz w:val="28"/>
          <w:szCs w:val="28"/>
        </w:rPr>
        <w:t xml:space="preserve">业务咨询： </w: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560" w:firstLineChars="200"/>
        <w:jc w:val="left"/>
        <w:textAlignment w:val="auto"/>
        <w:rPr>
          <w:rFonts w:hint="eastAsia" w:ascii="仿宋" w:hAnsi="仿宋" w:eastAsia="仿宋" w:cs="仿宋_GB2312"/>
          <w:color w:val="000000"/>
          <w:kern w:val="0"/>
          <w:sz w:val="28"/>
          <w:szCs w:val="28"/>
          <w:lang w:val="en-US" w:eastAsia="zh-CN"/>
        </w:rPr>
      </w:pPr>
      <w:r>
        <w:rPr>
          <w:rFonts w:hint="eastAsia" w:ascii="仿宋" w:hAnsi="仿宋" w:eastAsia="仿宋" w:cs="仿宋_GB2312"/>
          <w:kern w:val="0"/>
          <w:sz w:val="28"/>
          <w:szCs w:val="28"/>
        </w:rPr>
        <w:t>枣庄市</w:t>
      </w:r>
      <w:r>
        <w:rPr>
          <w:rFonts w:hint="eastAsia" w:ascii="仿宋" w:hAnsi="仿宋" w:eastAsia="仿宋" w:cs="仿宋_GB2312"/>
          <w:kern w:val="0"/>
          <w:sz w:val="28"/>
          <w:szCs w:val="28"/>
          <w:lang w:val="en-US" w:eastAsia="zh-CN"/>
        </w:rPr>
        <w:t>峄城</w:t>
      </w:r>
      <w:r>
        <w:rPr>
          <w:rFonts w:hint="eastAsia" w:ascii="仿宋" w:hAnsi="仿宋" w:eastAsia="仿宋" w:cs="仿宋_GB2312"/>
          <w:kern w:val="0"/>
          <w:sz w:val="28"/>
          <w:szCs w:val="28"/>
        </w:rPr>
        <w:t>区自然资源局</w:t>
      </w:r>
      <w:r>
        <w:rPr>
          <w:rFonts w:hint="eastAsia" w:ascii="仿宋" w:hAnsi="仿宋" w:eastAsia="仿宋" w:cs="仿宋_GB2312"/>
          <w:color w:val="000000"/>
          <w:kern w:val="0"/>
          <w:sz w:val="28"/>
          <w:szCs w:val="28"/>
        </w:rPr>
        <w:t>（</w:t>
      </w:r>
      <w:r>
        <w:rPr>
          <w:rFonts w:hint="eastAsia" w:ascii="仿宋" w:hAnsi="仿宋" w:eastAsia="仿宋" w:cs="仿宋_GB2312"/>
          <w:color w:val="000000"/>
          <w:kern w:val="0"/>
          <w:sz w:val="28"/>
          <w:szCs w:val="28"/>
          <w:lang w:val="en-US" w:eastAsia="zh-CN"/>
        </w:rPr>
        <w:t>峄城区宏学</w:t>
      </w:r>
      <w:r>
        <w:rPr>
          <w:rFonts w:hint="eastAsia" w:ascii="仿宋" w:hAnsi="仿宋" w:eastAsia="仿宋" w:cs="仿宋_GB2312"/>
          <w:color w:val="000000"/>
          <w:kern w:val="0"/>
          <w:sz w:val="28"/>
          <w:szCs w:val="28"/>
        </w:rPr>
        <w:t>路</w:t>
      </w:r>
      <w:r>
        <w:rPr>
          <w:rFonts w:ascii="仿宋" w:hAnsi="仿宋" w:eastAsia="仿宋" w:cs="仿宋_GB2312"/>
          <w:color w:val="000000"/>
          <w:kern w:val="0"/>
          <w:sz w:val="28"/>
          <w:szCs w:val="28"/>
        </w:rPr>
        <w:t>2</w:t>
      </w:r>
      <w:r>
        <w:rPr>
          <w:rFonts w:hint="eastAsia" w:ascii="仿宋" w:hAnsi="仿宋" w:eastAsia="仿宋" w:cs="仿宋_GB2312"/>
          <w:color w:val="000000"/>
          <w:kern w:val="0"/>
          <w:sz w:val="28"/>
          <w:szCs w:val="28"/>
        </w:rPr>
        <w:t>号）</w:t>
      </w:r>
      <w:r>
        <w:rPr>
          <w:rFonts w:hint="eastAsia" w:ascii="仿宋" w:hAnsi="仿宋" w:eastAsia="仿宋" w:cs="仿宋_GB2312"/>
          <w:color w:val="000000"/>
          <w:kern w:val="0"/>
          <w:sz w:val="28"/>
          <w:szCs w:val="28"/>
          <w:lang w:eastAsia="zh-CN"/>
        </w:rPr>
        <w:t>，</w:t>
      </w:r>
      <w:r>
        <w:rPr>
          <w:rFonts w:hint="eastAsia" w:ascii="仿宋" w:hAnsi="仿宋" w:eastAsia="仿宋" w:cs="仿宋_GB2312"/>
          <w:color w:val="000000"/>
          <w:kern w:val="0"/>
          <w:sz w:val="28"/>
          <w:szCs w:val="28"/>
          <w:lang w:val="en-US" w:eastAsia="zh-CN"/>
        </w:rPr>
        <w:t xml:space="preserve">  </w:t>
      </w:r>
      <w:r>
        <w:rPr>
          <w:rFonts w:ascii="仿宋" w:hAnsi="仿宋" w:eastAsia="仿宋" w:cs="仿宋_GB2312"/>
          <w:color w:val="000000"/>
          <w:kern w:val="0"/>
          <w:sz w:val="28"/>
          <w:szCs w:val="28"/>
        </w:rPr>
        <w:t xml:space="preserve">                       </w:t>
      </w:r>
      <w:r>
        <w:rPr>
          <w:rFonts w:hint="eastAsia" w:ascii="仿宋" w:hAnsi="仿宋" w:eastAsia="仿宋" w:cs="仿宋_GB2312"/>
          <w:color w:val="000000"/>
          <w:kern w:val="0"/>
          <w:sz w:val="28"/>
          <w:szCs w:val="28"/>
          <w:lang w:val="en-US" w:eastAsia="zh-CN"/>
        </w:rPr>
        <w:t xml:space="preserve">   </w:t>
      </w:r>
      <w:r>
        <w:rPr>
          <w:rFonts w:hint="eastAsia" w:ascii="仿宋" w:hAnsi="仿宋" w:eastAsia="仿宋" w:cs="仿宋_GB2312"/>
          <w:color w:val="000000"/>
          <w:kern w:val="0"/>
          <w:sz w:val="28"/>
          <w:szCs w:val="28"/>
        </w:rPr>
        <w:t>电话：</w:t>
      </w:r>
      <w:r>
        <w:rPr>
          <w:rFonts w:ascii="仿宋" w:hAnsi="仿宋" w:eastAsia="仿宋" w:cs="仿宋_GB2312"/>
          <w:color w:val="000000"/>
          <w:kern w:val="0"/>
          <w:sz w:val="28"/>
          <w:szCs w:val="28"/>
        </w:rPr>
        <w:t>0632-</w:t>
      </w:r>
      <w:r>
        <w:rPr>
          <w:rFonts w:hint="eastAsia" w:ascii="仿宋" w:hAnsi="仿宋" w:eastAsia="仿宋" w:cs="仿宋_GB2312"/>
          <w:color w:val="000000"/>
          <w:kern w:val="0"/>
          <w:sz w:val="28"/>
          <w:szCs w:val="28"/>
          <w:lang w:val="en-US" w:eastAsia="zh-CN"/>
        </w:rPr>
        <w:t>7727821；</w: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560" w:firstLineChars="200"/>
        <w:jc w:val="left"/>
        <w:textAlignment w:val="auto"/>
        <w:rPr>
          <w:rFonts w:hint="eastAsia" w:ascii="仿宋" w:hAnsi="仿宋" w:eastAsia="仿宋" w:cs="仿宋_GB2312"/>
          <w:color w:val="000000"/>
          <w:kern w:val="0"/>
          <w:sz w:val="28"/>
          <w:szCs w:val="28"/>
          <w:lang w:val="en-US" w:eastAsia="zh-CN"/>
        </w:rPr>
      </w:pPr>
      <w:r>
        <w:rPr>
          <w:rFonts w:hint="default" w:ascii="仿宋" w:hAnsi="仿宋" w:eastAsia="仿宋" w:cs="仿宋_GB2312"/>
          <w:color w:val="000000"/>
          <w:kern w:val="0"/>
          <w:sz w:val="28"/>
          <w:szCs w:val="28"/>
          <w:lang w:val="en-US" w:eastAsia="zh-CN"/>
        </w:rPr>
        <w:t>枣庄市台儿庄区自然资源局（台儿庄区林运路29号），</w:t>
      </w:r>
      <w:r>
        <w:rPr>
          <w:rFonts w:hint="eastAsia" w:ascii="仿宋" w:hAnsi="仿宋" w:eastAsia="仿宋" w:cs="仿宋_GB2312"/>
          <w:color w:val="000000"/>
          <w:kern w:val="0"/>
          <w:sz w:val="28"/>
          <w:szCs w:val="28"/>
          <w:lang w:val="en-US" w:eastAsia="zh-CN"/>
        </w:rPr>
        <w:t xml:space="preserve">                       电话：</w:t>
      </w:r>
      <w:r>
        <w:rPr>
          <w:rFonts w:hint="default" w:ascii="仿宋" w:hAnsi="仿宋" w:eastAsia="仿宋" w:cs="仿宋_GB2312"/>
          <w:color w:val="000000"/>
          <w:kern w:val="0"/>
          <w:sz w:val="28"/>
          <w:szCs w:val="28"/>
          <w:lang w:val="en-US" w:eastAsia="zh-CN"/>
        </w:rPr>
        <w:t>0632-6611716</w:t>
      </w:r>
      <w:r>
        <w:rPr>
          <w:rFonts w:hint="eastAsia" w:ascii="仿宋" w:hAnsi="仿宋" w:eastAsia="仿宋" w:cs="仿宋_GB2312"/>
          <w:color w:val="000000"/>
          <w:kern w:val="0"/>
          <w:sz w:val="28"/>
          <w:szCs w:val="28"/>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ascii="仿宋" w:hAnsi="仿宋" w:eastAsia="仿宋" w:cs="仿宋_GB2312"/>
          <w:color w:val="000000"/>
          <w:kern w:val="0"/>
          <w:sz w:val="28"/>
          <w:szCs w:val="28"/>
        </w:rPr>
      </w:pPr>
      <w:r>
        <w:rPr>
          <w:rFonts w:hint="eastAsia" w:ascii="仿宋" w:hAnsi="仿宋" w:eastAsia="仿宋" w:cs="仿宋_GB2312"/>
          <w:kern w:val="0"/>
          <w:sz w:val="28"/>
          <w:szCs w:val="28"/>
        </w:rPr>
        <w:t>枣庄市</w:t>
      </w:r>
      <w:r>
        <w:rPr>
          <w:rFonts w:hint="eastAsia" w:ascii="仿宋" w:hAnsi="仿宋" w:eastAsia="仿宋" w:cs="仿宋_GB2312"/>
          <w:kern w:val="0"/>
          <w:sz w:val="28"/>
          <w:szCs w:val="28"/>
          <w:lang w:val="en-US" w:eastAsia="zh-CN"/>
        </w:rPr>
        <w:t>山亭区</w:t>
      </w:r>
      <w:r>
        <w:rPr>
          <w:rFonts w:hint="eastAsia" w:ascii="仿宋" w:hAnsi="仿宋" w:eastAsia="仿宋" w:cs="仿宋_GB2312"/>
          <w:kern w:val="0"/>
          <w:sz w:val="28"/>
          <w:szCs w:val="28"/>
        </w:rPr>
        <w:t>自然资源局</w:t>
      </w:r>
      <w:r>
        <w:rPr>
          <w:rFonts w:hint="eastAsia" w:ascii="仿宋" w:hAnsi="仿宋" w:eastAsia="仿宋" w:cs="仿宋_GB2312"/>
          <w:color w:val="000000"/>
          <w:kern w:val="0"/>
          <w:sz w:val="28"/>
          <w:szCs w:val="28"/>
        </w:rPr>
        <w:t>（</w:t>
      </w:r>
      <w:r>
        <w:rPr>
          <w:rFonts w:hint="eastAsia" w:ascii="仿宋" w:hAnsi="仿宋" w:eastAsia="仿宋" w:cs="仿宋_GB2312"/>
          <w:color w:val="000000"/>
          <w:kern w:val="0"/>
          <w:sz w:val="28"/>
          <w:szCs w:val="28"/>
          <w:lang w:val="en-US" w:eastAsia="zh-CN"/>
        </w:rPr>
        <w:t>府前路</w:t>
      </w:r>
      <w:r>
        <w:rPr>
          <w:rFonts w:ascii="仿宋" w:hAnsi="仿宋" w:eastAsia="仿宋" w:cs="仿宋_GB2312"/>
          <w:color w:val="000000"/>
          <w:kern w:val="0"/>
          <w:sz w:val="28"/>
          <w:szCs w:val="28"/>
        </w:rPr>
        <w:t>2</w:t>
      </w:r>
      <w:r>
        <w:rPr>
          <w:rFonts w:hint="eastAsia" w:ascii="仿宋" w:hAnsi="仿宋" w:eastAsia="仿宋" w:cs="仿宋_GB2312"/>
          <w:color w:val="000000"/>
          <w:kern w:val="0"/>
          <w:sz w:val="28"/>
          <w:szCs w:val="28"/>
        </w:rPr>
        <w:t>号）</w:t>
      </w:r>
      <w:r>
        <w:rPr>
          <w:rFonts w:hint="eastAsia" w:ascii="仿宋" w:hAnsi="仿宋" w:eastAsia="仿宋" w:cs="仿宋_GB2312"/>
          <w:color w:val="000000"/>
          <w:kern w:val="0"/>
          <w:sz w:val="28"/>
          <w:szCs w:val="28"/>
          <w:lang w:eastAsia="zh-CN"/>
        </w:rPr>
        <w:t>，</w:t>
      </w:r>
      <w:r>
        <w:rPr>
          <w:rFonts w:ascii="仿宋" w:hAnsi="仿宋" w:eastAsia="仿宋" w:cs="仿宋_GB2312"/>
          <w:color w:val="000000"/>
          <w:kern w:val="0"/>
          <w:sz w:val="28"/>
          <w:szCs w:val="28"/>
        </w:rPr>
        <w:t xml:space="preserve">             </w:t>
      </w:r>
      <w:r>
        <w:rPr>
          <w:rFonts w:hint="eastAsia" w:ascii="仿宋" w:hAnsi="仿宋" w:eastAsia="仿宋" w:cs="仿宋_GB2312"/>
          <w:color w:val="000000"/>
          <w:kern w:val="0"/>
          <w:sz w:val="28"/>
          <w:szCs w:val="28"/>
          <w:lang w:val="en-US" w:eastAsia="zh-CN"/>
        </w:rPr>
        <w:t xml:space="preserve">           </w:t>
      </w:r>
      <w:r>
        <w:rPr>
          <w:rFonts w:ascii="仿宋" w:hAnsi="仿宋" w:eastAsia="仿宋" w:cs="仿宋_GB2312"/>
          <w:color w:val="000000"/>
          <w:kern w:val="0"/>
          <w:sz w:val="28"/>
          <w:szCs w:val="28"/>
        </w:rPr>
        <w:t xml:space="preserve">          </w:t>
      </w:r>
      <w:r>
        <w:rPr>
          <w:rFonts w:hint="eastAsia" w:ascii="仿宋" w:hAnsi="仿宋" w:eastAsia="仿宋" w:cs="仿宋_GB2312"/>
          <w:color w:val="000000"/>
          <w:kern w:val="0"/>
          <w:sz w:val="28"/>
          <w:szCs w:val="28"/>
        </w:rPr>
        <w:t>电话：</w:t>
      </w:r>
      <w:r>
        <w:rPr>
          <w:rFonts w:ascii="仿宋" w:hAnsi="仿宋" w:eastAsia="仿宋" w:cs="仿宋_GB2312"/>
          <w:color w:val="000000"/>
          <w:kern w:val="0"/>
          <w:sz w:val="28"/>
          <w:szCs w:val="28"/>
        </w:rPr>
        <w:t>0632-</w:t>
      </w:r>
      <w:r>
        <w:rPr>
          <w:rFonts w:hint="eastAsia" w:ascii="仿宋" w:hAnsi="仿宋" w:eastAsia="仿宋" w:cs="仿宋_GB2312"/>
          <w:color w:val="000000"/>
          <w:kern w:val="0"/>
          <w:sz w:val="28"/>
          <w:szCs w:val="28"/>
          <w:lang w:val="en-US" w:eastAsia="zh-CN"/>
        </w:rPr>
        <w:t>8829659</w:t>
      </w:r>
      <w:r>
        <w:rPr>
          <w:rFonts w:hint="eastAsia" w:ascii="仿宋" w:hAnsi="仿宋" w:eastAsia="仿宋" w:cs="仿宋_GB2312"/>
          <w:color w:val="000000"/>
          <w:kern w:val="0"/>
          <w:sz w:val="28"/>
          <w:szCs w:val="28"/>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560" w:firstLineChars="200"/>
        <w:textAlignment w:val="auto"/>
        <w:rPr>
          <w:rFonts w:ascii="仿宋" w:hAnsi="仿宋" w:eastAsia="仿宋" w:cs="仿宋_GB2312"/>
          <w:color w:val="000000"/>
          <w:sz w:val="28"/>
          <w:szCs w:val="28"/>
        </w:rPr>
      </w:pPr>
      <w:r>
        <w:rPr>
          <w:rFonts w:hint="eastAsia" w:ascii="仿宋" w:hAnsi="仿宋" w:eastAsia="仿宋" w:cs="仿宋_GB2312"/>
          <w:color w:val="000000"/>
          <w:sz w:val="28"/>
          <w:szCs w:val="28"/>
        </w:rPr>
        <w:t>枣庄市公共资源交易中心办公地点：新城民生路西、文体中心体育场北，石榴花</w:t>
      </w:r>
      <w:r>
        <w:rPr>
          <w:rFonts w:ascii="仿宋" w:hAnsi="仿宋" w:eastAsia="仿宋" w:cs="仿宋_GB2312"/>
          <w:color w:val="000000"/>
          <w:sz w:val="28"/>
          <w:szCs w:val="28"/>
        </w:rPr>
        <w:t>玻璃幕墙造型西侧，地下一层</w:t>
      </w:r>
      <w:r>
        <w:rPr>
          <w:rFonts w:hint="eastAsia" w:ascii="仿宋" w:hAnsi="仿宋" w:eastAsia="仿宋" w:cs="仿宋_GB2312"/>
          <w:color w:val="000000"/>
          <w:sz w:val="28"/>
          <w:szCs w:val="28"/>
        </w:rPr>
        <w:t>。</w:t>
      </w:r>
      <w:r>
        <w:rPr>
          <w:rFonts w:ascii="仿宋" w:hAnsi="仿宋" w:eastAsia="仿宋" w:cs="仿宋_GB2312"/>
          <w:color w:val="000000"/>
          <w:sz w:val="28"/>
          <w:szCs w:val="28"/>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560" w:firstLineChars="200"/>
        <w:textAlignment w:val="auto"/>
        <w:rPr>
          <w:rFonts w:ascii="仿宋" w:hAnsi="仿宋" w:eastAsia="仿宋" w:cs="仿宋_GB2312"/>
          <w:color w:val="000000"/>
          <w:kern w:val="0"/>
          <w:sz w:val="28"/>
          <w:szCs w:val="28"/>
        </w:rPr>
      </w:pPr>
      <w:r>
        <w:rPr>
          <w:rFonts w:hint="eastAsia" w:ascii="仿宋" w:hAnsi="仿宋" w:eastAsia="仿宋" w:cs="仿宋_GB2312"/>
          <w:color w:val="000000"/>
          <w:sz w:val="28"/>
          <w:szCs w:val="28"/>
        </w:rPr>
        <w:t>电话：0</w:t>
      </w:r>
      <w:r>
        <w:rPr>
          <w:rFonts w:ascii="仿宋" w:hAnsi="仿宋" w:eastAsia="仿宋" w:cs="仿宋_GB2312"/>
          <w:color w:val="000000"/>
          <w:sz w:val="28"/>
          <w:szCs w:val="28"/>
        </w:rPr>
        <w:t>632-8252190</w:t>
      </w:r>
      <w:r>
        <w:rPr>
          <w:rFonts w:hint="eastAsia" w:ascii="仿宋" w:hAnsi="仿宋" w:eastAsia="仿宋" w:cs="仿宋_GB2312"/>
          <w:color w:val="000000"/>
          <w:sz w:val="28"/>
          <w:szCs w:val="28"/>
        </w:rPr>
        <w:t>。</w:t>
      </w:r>
      <w:r>
        <w:rPr>
          <w:rFonts w:ascii="仿宋" w:hAnsi="仿宋" w:eastAsia="仿宋" w:cs="仿宋_GB2312"/>
          <w:color w:val="000000"/>
          <w:kern w:val="0"/>
          <w:sz w:val="28"/>
          <w:szCs w:val="28"/>
        </w:rPr>
        <w:t xml:space="preserve"> </w:t>
      </w:r>
      <w:r>
        <w:rPr>
          <w:rFonts w:hint="eastAsia" w:ascii="仿宋" w:hAnsi="仿宋" w:eastAsia="仿宋" w:cs="仿宋_GB2312"/>
          <w:color w:val="000000"/>
          <w:sz w:val="28"/>
          <w:szCs w:val="28"/>
        </w:rPr>
        <w:t xml:space="preserve"> </w:t>
      </w:r>
    </w:p>
    <w:p>
      <w:pPr>
        <w:pStyle w:val="2"/>
        <w:keepNext w:val="0"/>
        <w:keepLines w:val="0"/>
        <w:pageBreakBefore w:val="0"/>
        <w:tabs>
          <w:tab w:val="left" w:pos="10740"/>
        </w:tabs>
        <w:kinsoku/>
        <w:wordWrap/>
        <w:overflowPunct/>
        <w:topLinePunct w:val="0"/>
        <w:autoSpaceDE/>
        <w:autoSpaceDN/>
        <w:bidi w:val="0"/>
        <w:adjustRightInd/>
        <w:snapToGrid/>
        <w:spacing w:line="520" w:lineRule="exact"/>
        <w:ind w:left="0" w:leftChars="0" w:right="0" w:firstLine="7700" w:firstLineChars="2750"/>
        <w:jc w:val="center"/>
        <w:textAlignment w:val="auto"/>
        <w:rPr>
          <w:rFonts w:hint="eastAsia" w:ascii="仿宋" w:hAnsi="仿宋" w:eastAsia="仿宋" w:cs="仿宋_GB2312"/>
          <w:color w:val="000000"/>
          <w:kern w:val="0"/>
          <w:sz w:val="28"/>
          <w:szCs w:val="28"/>
        </w:rPr>
      </w:pPr>
    </w:p>
    <w:p>
      <w:pPr>
        <w:pStyle w:val="2"/>
        <w:keepNext w:val="0"/>
        <w:keepLines w:val="0"/>
        <w:pageBreakBefore w:val="0"/>
        <w:tabs>
          <w:tab w:val="left" w:pos="10740"/>
        </w:tabs>
        <w:kinsoku/>
        <w:wordWrap/>
        <w:overflowPunct/>
        <w:topLinePunct w:val="0"/>
        <w:autoSpaceDE/>
        <w:autoSpaceDN/>
        <w:bidi w:val="0"/>
        <w:adjustRightInd/>
        <w:snapToGrid/>
        <w:spacing w:line="520" w:lineRule="exact"/>
        <w:ind w:left="0" w:leftChars="0" w:right="0" w:firstLine="7700" w:firstLineChars="2750"/>
        <w:jc w:val="center"/>
        <w:textAlignment w:val="auto"/>
        <w:rPr>
          <w:rFonts w:ascii="仿宋" w:hAnsi="仿宋" w:eastAsia="仿宋"/>
        </w:rPr>
      </w:pPr>
      <w:r>
        <w:rPr>
          <w:rFonts w:hint="eastAsia" w:ascii="仿宋" w:hAnsi="仿宋" w:eastAsia="仿宋" w:cs="仿宋_GB2312"/>
          <w:color w:val="000000"/>
          <w:kern w:val="0"/>
          <w:sz w:val="28"/>
          <w:szCs w:val="28"/>
        </w:rPr>
        <w:t xml:space="preserve"> </w:t>
      </w:r>
      <w:r>
        <w:rPr>
          <w:rFonts w:ascii="仿宋" w:hAnsi="仿宋" w:eastAsia="仿宋" w:cs="仿宋_GB2312"/>
          <w:color w:val="000000"/>
          <w:kern w:val="0"/>
          <w:sz w:val="28"/>
          <w:szCs w:val="28"/>
        </w:rPr>
        <w:t xml:space="preserve">  20</w:t>
      </w:r>
      <w:r>
        <w:rPr>
          <w:rFonts w:hint="eastAsia" w:ascii="仿宋" w:hAnsi="仿宋" w:eastAsia="仿宋" w:cs="仿宋_GB2312"/>
          <w:color w:val="000000"/>
          <w:kern w:val="0"/>
          <w:sz w:val="28"/>
          <w:szCs w:val="28"/>
        </w:rPr>
        <w:t>2</w:t>
      </w:r>
      <w:r>
        <w:rPr>
          <w:rFonts w:hint="eastAsia" w:ascii="仿宋" w:hAnsi="仿宋" w:eastAsia="仿宋" w:cs="仿宋_GB2312"/>
          <w:color w:val="000000"/>
          <w:kern w:val="0"/>
          <w:sz w:val="28"/>
          <w:szCs w:val="28"/>
          <w:lang w:val="en-US" w:eastAsia="zh-CN"/>
        </w:rPr>
        <w:t>1</w:t>
      </w:r>
      <w:r>
        <w:rPr>
          <w:rFonts w:hint="eastAsia" w:ascii="仿宋" w:hAnsi="仿宋" w:eastAsia="仿宋" w:cs="仿宋_GB2312"/>
          <w:color w:val="000000"/>
          <w:kern w:val="0"/>
          <w:sz w:val="28"/>
          <w:szCs w:val="28"/>
        </w:rPr>
        <w:t>年</w:t>
      </w:r>
      <w:r>
        <w:rPr>
          <w:rFonts w:hint="eastAsia" w:ascii="仿宋" w:hAnsi="仿宋" w:eastAsia="仿宋" w:cs="仿宋_GB2312"/>
          <w:color w:val="000000"/>
          <w:kern w:val="0"/>
          <w:sz w:val="28"/>
          <w:szCs w:val="28"/>
          <w:lang w:val="en-US" w:eastAsia="zh-CN"/>
        </w:rPr>
        <w:t>4</w:t>
      </w:r>
      <w:r>
        <w:rPr>
          <w:rFonts w:hint="eastAsia" w:ascii="仿宋" w:hAnsi="仿宋" w:eastAsia="仿宋" w:cs="仿宋_GB2312"/>
          <w:color w:val="000000"/>
          <w:kern w:val="0"/>
          <w:sz w:val="28"/>
          <w:szCs w:val="28"/>
        </w:rPr>
        <w:t>月</w:t>
      </w:r>
      <w:r>
        <w:rPr>
          <w:rFonts w:hint="eastAsia" w:ascii="仿宋" w:hAnsi="仿宋" w:eastAsia="仿宋" w:cs="仿宋_GB2312"/>
          <w:color w:val="000000"/>
          <w:kern w:val="0"/>
          <w:sz w:val="28"/>
          <w:szCs w:val="28"/>
          <w:lang w:val="en-US" w:eastAsia="zh-CN"/>
        </w:rPr>
        <w:t>27</w:t>
      </w:r>
      <w:r>
        <w:rPr>
          <w:rFonts w:hint="eastAsia" w:ascii="仿宋" w:hAnsi="仿宋" w:eastAsia="仿宋" w:cs="仿宋_GB2312"/>
          <w:color w:val="000000"/>
          <w:kern w:val="0"/>
          <w:sz w:val="28"/>
          <w:szCs w:val="28"/>
        </w:rPr>
        <w:t>日</w:t>
      </w:r>
    </w:p>
    <w:p>
      <w:pPr>
        <w:pStyle w:val="2"/>
        <w:keepNext w:val="0"/>
        <w:keepLines w:val="0"/>
        <w:pageBreakBefore w:val="0"/>
        <w:tabs>
          <w:tab w:val="left" w:pos="10740"/>
        </w:tabs>
        <w:kinsoku/>
        <w:wordWrap/>
        <w:overflowPunct/>
        <w:topLinePunct w:val="0"/>
        <w:autoSpaceDE/>
        <w:autoSpaceDN/>
        <w:bidi w:val="0"/>
        <w:adjustRightInd/>
        <w:snapToGrid/>
        <w:spacing w:line="520" w:lineRule="exact"/>
        <w:ind w:left="0" w:leftChars="0" w:right="0" w:firstLine="7700" w:firstLineChars="2750"/>
        <w:jc w:val="center"/>
        <w:textAlignment w:val="auto"/>
        <w:rPr>
          <w:rFonts w:ascii="仿宋" w:hAnsi="仿宋" w:eastAsia="仿宋"/>
        </w:rPr>
      </w:pPr>
      <w:r>
        <w:rPr>
          <w:rFonts w:hint="eastAsia" w:ascii="仿宋" w:hAnsi="仿宋" w:eastAsia="仿宋" w:cs="仿宋_GB2312"/>
          <w:color w:val="000000"/>
          <w:kern w:val="0"/>
          <w:sz w:val="28"/>
          <w:szCs w:val="28"/>
        </w:rPr>
        <w:t xml:space="preserve"> </w:t>
      </w:r>
      <w:r>
        <w:rPr>
          <w:rFonts w:ascii="仿宋" w:hAnsi="仿宋" w:eastAsia="仿宋" w:cs="仿宋_GB2312"/>
          <w:color w:val="000000"/>
          <w:kern w:val="0"/>
          <w:sz w:val="28"/>
          <w:szCs w:val="28"/>
        </w:rPr>
        <w:t xml:space="preserve"> </w:t>
      </w:r>
    </w:p>
    <w:sectPr>
      <w:headerReference r:id="rId3" w:type="default"/>
      <w:pgSz w:w="16838" w:h="11906" w:orient="landscape"/>
      <w:pgMar w:top="624" w:right="1021" w:bottom="567" w:left="1021" w:header="567"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F26F4B"/>
    <w:multiLevelType w:val="multilevel"/>
    <w:tmpl w:val="2CF26F4B"/>
    <w:lvl w:ilvl="0" w:tentative="0">
      <w:start w:val="1"/>
      <w:numFmt w:val="japaneseCounting"/>
      <w:lvlText w:val="%1、"/>
      <w:lvlJc w:val="left"/>
      <w:pPr>
        <w:tabs>
          <w:tab w:val="left" w:pos="1360"/>
        </w:tabs>
        <w:ind w:left="2080" w:hanging="720"/>
      </w:pPr>
      <w:rPr>
        <w:rFonts w:hint="default" w:cs="Times New Roman"/>
      </w:rPr>
    </w:lvl>
    <w:lvl w:ilvl="1" w:tentative="0">
      <w:start w:val="1"/>
      <w:numFmt w:val="lowerLetter"/>
      <w:lvlText w:val="%2)"/>
      <w:lvlJc w:val="left"/>
      <w:pPr>
        <w:tabs>
          <w:tab w:val="left" w:pos="1480"/>
        </w:tabs>
        <w:ind w:left="2200" w:hanging="420"/>
      </w:pPr>
      <w:rPr>
        <w:rFonts w:cs="Times New Roman"/>
      </w:rPr>
    </w:lvl>
    <w:lvl w:ilvl="2" w:tentative="0">
      <w:start w:val="1"/>
      <w:numFmt w:val="lowerRoman"/>
      <w:lvlText w:val="%3."/>
      <w:lvlJc w:val="right"/>
      <w:pPr>
        <w:tabs>
          <w:tab w:val="left" w:pos="1900"/>
        </w:tabs>
        <w:ind w:left="2620" w:hanging="420"/>
      </w:pPr>
      <w:rPr>
        <w:rFonts w:cs="Times New Roman"/>
      </w:rPr>
    </w:lvl>
    <w:lvl w:ilvl="3" w:tentative="0">
      <w:start w:val="1"/>
      <w:numFmt w:val="decimal"/>
      <w:lvlText w:val="%4."/>
      <w:lvlJc w:val="left"/>
      <w:pPr>
        <w:tabs>
          <w:tab w:val="left" w:pos="2320"/>
        </w:tabs>
        <w:ind w:left="3040" w:hanging="420"/>
      </w:pPr>
      <w:rPr>
        <w:rFonts w:cs="Times New Roman"/>
      </w:rPr>
    </w:lvl>
    <w:lvl w:ilvl="4" w:tentative="0">
      <w:start w:val="1"/>
      <w:numFmt w:val="lowerLetter"/>
      <w:lvlText w:val="%5)"/>
      <w:lvlJc w:val="left"/>
      <w:pPr>
        <w:tabs>
          <w:tab w:val="left" w:pos="2740"/>
        </w:tabs>
        <w:ind w:left="3460" w:hanging="420"/>
      </w:pPr>
      <w:rPr>
        <w:rFonts w:cs="Times New Roman"/>
      </w:rPr>
    </w:lvl>
    <w:lvl w:ilvl="5" w:tentative="0">
      <w:start w:val="1"/>
      <w:numFmt w:val="lowerRoman"/>
      <w:lvlText w:val="%6."/>
      <w:lvlJc w:val="right"/>
      <w:pPr>
        <w:tabs>
          <w:tab w:val="left" w:pos="3160"/>
        </w:tabs>
        <w:ind w:left="3880" w:hanging="420"/>
      </w:pPr>
      <w:rPr>
        <w:rFonts w:cs="Times New Roman"/>
      </w:rPr>
    </w:lvl>
    <w:lvl w:ilvl="6" w:tentative="0">
      <w:start w:val="1"/>
      <w:numFmt w:val="decimal"/>
      <w:lvlText w:val="%7."/>
      <w:lvlJc w:val="left"/>
      <w:pPr>
        <w:tabs>
          <w:tab w:val="left" w:pos="3580"/>
        </w:tabs>
        <w:ind w:left="4300" w:hanging="420"/>
      </w:pPr>
      <w:rPr>
        <w:rFonts w:cs="Times New Roman"/>
      </w:rPr>
    </w:lvl>
    <w:lvl w:ilvl="7" w:tentative="0">
      <w:start w:val="1"/>
      <w:numFmt w:val="lowerLetter"/>
      <w:lvlText w:val="%8)"/>
      <w:lvlJc w:val="left"/>
      <w:pPr>
        <w:tabs>
          <w:tab w:val="left" w:pos="4000"/>
        </w:tabs>
        <w:ind w:left="4720" w:hanging="420"/>
      </w:pPr>
      <w:rPr>
        <w:rFonts w:cs="Times New Roman"/>
      </w:rPr>
    </w:lvl>
    <w:lvl w:ilvl="8" w:tentative="0">
      <w:start w:val="1"/>
      <w:numFmt w:val="lowerRoman"/>
      <w:lvlText w:val="%9."/>
      <w:lvlJc w:val="right"/>
      <w:pPr>
        <w:tabs>
          <w:tab w:val="left" w:pos="4420"/>
        </w:tabs>
        <w:ind w:left="5140" w:hanging="420"/>
      </w:pPr>
      <w:rPr>
        <w:rFonts w:cs="Times New Roman"/>
      </w:rPr>
    </w:lvl>
  </w:abstractNum>
  <w:abstractNum w:abstractNumId="1">
    <w:nsid w:val="7CF6F6A5"/>
    <w:multiLevelType w:val="singleLevel"/>
    <w:tmpl w:val="7CF6F6A5"/>
    <w:lvl w:ilvl="0" w:tentative="0">
      <w:start w:val="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585"/>
    <w:rsid w:val="00013441"/>
    <w:rsid w:val="00017A4A"/>
    <w:rsid w:val="000201FB"/>
    <w:rsid w:val="00030A38"/>
    <w:rsid w:val="00032361"/>
    <w:rsid w:val="00034D75"/>
    <w:rsid w:val="00045EE9"/>
    <w:rsid w:val="00055A15"/>
    <w:rsid w:val="00060789"/>
    <w:rsid w:val="00065DA7"/>
    <w:rsid w:val="0006650D"/>
    <w:rsid w:val="000674EA"/>
    <w:rsid w:val="00072F99"/>
    <w:rsid w:val="00073966"/>
    <w:rsid w:val="000779AF"/>
    <w:rsid w:val="00080DF9"/>
    <w:rsid w:val="000817A3"/>
    <w:rsid w:val="000911CA"/>
    <w:rsid w:val="000923A7"/>
    <w:rsid w:val="0009398C"/>
    <w:rsid w:val="000A2930"/>
    <w:rsid w:val="000A6BB8"/>
    <w:rsid w:val="000B21A6"/>
    <w:rsid w:val="000C0E73"/>
    <w:rsid w:val="000C36F9"/>
    <w:rsid w:val="000C4994"/>
    <w:rsid w:val="000C740F"/>
    <w:rsid w:val="000D3E6A"/>
    <w:rsid w:val="000D54CF"/>
    <w:rsid w:val="000F1F98"/>
    <w:rsid w:val="000F5300"/>
    <w:rsid w:val="000F73FE"/>
    <w:rsid w:val="00100D2C"/>
    <w:rsid w:val="001011C1"/>
    <w:rsid w:val="00102BAD"/>
    <w:rsid w:val="00107A5D"/>
    <w:rsid w:val="00107AA6"/>
    <w:rsid w:val="001105A6"/>
    <w:rsid w:val="00114010"/>
    <w:rsid w:val="0011674A"/>
    <w:rsid w:val="00121417"/>
    <w:rsid w:val="00127F76"/>
    <w:rsid w:val="0013024F"/>
    <w:rsid w:val="0013047D"/>
    <w:rsid w:val="00132413"/>
    <w:rsid w:val="00136A2B"/>
    <w:rsid w:val="00140088"/>
    <w:rsid w:val="00155521"/>
    <w:rsid w:val="00166446"/>
    <w:rsid w:val="00172762"/>
    <w:rsid w:val="00172A27"/>
    <w:rsid w:val="00176DAC"/>
    <w:rsid w:val="00182590"/>
    <w:rsid w:val="00183E1C"/>
    <w:rsid w:val="001863F0"/>
    <w:rsid w:val="00190F40"/>
    <w:rsid w:val="00194C5E"/>
    <w:rsid w:val="00194CB4"/>
    <w:rsid w:val="001A73C3"/>
    <w:rsid w:val="001B2F0C"/>
    <w:rsid w:val="001B2FA5"/>
    <w:rsid w:val="001B78F7"/>
    <w:rsid w:val="001C4482"/>
    <w:rsid w:val="001E31AF"/>
    <w:rsid w:val="001E47A3"/>
    <w:rsid w:val="001E55C1"/>
    <w:rsid w:val="001E704D"/>
    <w:rsid w:val="001F0AE8"/>
    <w:rsid w:val="001F30F3"/>
    <w:rsid w:val="001F4717"/>
    <w:rsid w:val="002066F1"/>
    <w:rsid w:val="0020711D"/>
    <w:rsid w:val="00213EFE"/>
    <w:rsid w:val="00220106"/>
    <w:rsid w:val="00221AF8"/>
    <w:rsid w:val="002254C9"/>
    <w:rsid w:val="00225D0E"/>
    <w:rsid w:val="00226038"/>
    <w:rsid w:val="0023295B"/>
    <w:rsid w:val="00236F38"/>
    <w:rsid w:val="00237B59"/>
    <w:rsid w:val="002457EC"/>
    <w:rsid w:val="0024716F"/>
    <w:rsid w:val="00253038"/>
    <w:rsid w:val="0025346B"/>
    <w:rsid w:val="00260ABC"/>
    <w:rsid w:val="002677A1"/>
    <w:rsid w:val="00267AEC"/>
    <w:rsid w:val="00276693"/>
    <w:rsid w:val="00280BAE"/>
    <w:rsid w:val="00281EB1"/>
    <w:rsid w:val="00287110"/>
    <w:rsid w:val="002919A3"/>
    <w:rsid w:val="00291F45"/>
    <w:rsid w:val="00293818"/>
    <w:rsid w:val="00293DED"/>
    <w:rsid w:val="00296621"/>
    <w:rsid w:val="002A14FF"/>
    <w:rsid w:val="002A4150"/>
    <w:rsid w:val="002A43A9"/>
    <w:rsid w:val="002A5E43"/>
    <w:rsid w:val="002B00C4"/>
    <w:rsid w:val="002B0349"/>
    <w:rsid w:val="002B2534"/>
    <w:rsid w:val="002B4659"/>
    <w:rsid w:val="002B52E0"/>
    <w:rsid w:val="002C0473"/>
    <w:rsid w:val="002C1915"/>
    <w:rsid w:val="002C2667"/>
    <w:rsid w:val="002C44E2"/>
    <w:rsid w:val="002C5C2C"/>
    <w:rsid w:val="002D0D17"/>
    <w:rsid w:val="002D6B73"/>
    <w:rsid w:val="002E11E8"/>
    <w:rsid w:val="002E2FFB"/>
    <w:rsid w:val="002E3075"/>
    <w:rsid w:val="002F622C"/>
    <w:rsid w:val="002F7A76"/>
    <w:rsid w:val="00301947"/>
    <w:rsid w:val="00306759"/>
    <w:rsid w:val="00306EAD"/>
    <w:rsid w:val="003140D7"/>
    <w:rsid w:val="00314E66"/>
    <w:rsid w:val="003153EC"/>
    <w:rsid w:val="0031798F"/>
    <w:rsid w:val="0032379B"/>
    <w:rsid w:val="00327D23"/>
    <w:rsid w:val="00334B8C"/>
    <w:rsid w:val="00340B0D"/>
    <w:rsid w:val="00342A88"/>
    <w:rsid w:val="0034702F"/>
    <w:rsid w:val="00357DEF"/>
    <w:rsid w:val="00357F69"/>
    <w:rsid w:val="0036273A"/>
    <w:rsid w:val="00365DE1"/>
    <w:rsid w:val="00372A0D"/>
    <w:rsid w:val="0037410F"/>
    <w:rsid w:val="003749ED"/>
    <w:rsid w:val="003760FB"/>
    <w:rsid w:val="003768F2"/>
    <w:rsid w:val="00382FF6"/>
    <w:rsid w:val="003860DD"/>
    <w:rsid w:val="00391C29"/>
    <w:rsid w:val="00394C48"/>
    <w:rsid w:val="00397951"/>
    <w:rsid w:val="003A000B"/>
    <w:rsid w:val="003A4BEB"/>
    <w:rsid w:val="003B2020"/>
    <w:rsid w:val="003B4CA5"/>
    <w:rsid w:val="003B5581"/>
    <w:rsid w:val="003D0468"/>
    <w:rsid w:val="003D78E5"/>
    <w:rsid w:val="003F1138"/>
    <w:rsid w:val="003F3528"/>
    <w:rsid w:val="003F41BA"/>
    <w:rsid w:val="004065E6"/>
    <w:rsid w:val="0040730F"/>
    <w:rsid w:val="00411D72"/>
    <w:rsid w:val="0041793D"/>
    <w:rsid w:val="0041799C"/>
    <w:rsid w:val="0042081B"/>
    <w:rsid w:val="004225E8"/>
    <w:rsid w:val="00431923"/>
    <w:rsid w:val="00432871"/>
    <w:rsid w:val="004357DB"/>
    <w:rsid w:val="00436D04"/>
    <w:rsid w:val="004402E3"/>
    <w:rsid w:val="00440A43"/>
    <w:rsid w:val="00442FC9"/>
    <w:rsid w:val="004436AD"/>
    <w:rsid w:val="00444A03"/>
    <w:rsid w:val="004549E1"/>
    <w:rsid w:val="004550EC"/>
    <w:rsid w:val="00455604"/>
    <w:rsid w:val="00455FC5"/>
    <w:rsid w:val="0046228D"/>
    <w:rsid w:val="0046721B"/>
    <w:rsid w:val="0046746D"/>
    <w:rsid w:val="004719BE"/>
    <w:rsid w:val="00473400"/>
    <w:rsid w:val="00473E33"/>
    <w:rsid w:val="004819C3"/>
    <w:rsid w:val="00484AEC"/>
    <w:rsid w:val="0048698C"/>
    <w:rsid w:val="004878AE"/>
    <w:rsid w:val="00491A58"/>
    <w:rsid w:val="00491CF2"/>
    <w:rsid w:val="00493A36"/>
    <w:rsid w:val="00494A31"/>
    <w:rsid w:val="004A1F11"/>
    <w:rsid w:val="004A706C"/>
    <w:rsid w:val="004A7593"/>
    <w:rsid w:val="004B500F"/>
    <w:rsid w:val="004C4D59"/>
    <w:rsid w:val="004E07D9"/>
    <w:rsid w:val="004E1C30"/>
    <w:rsid w:val="004E7484"/>
    <w:rsid w:val="004F0ACE"/>
    <w:rsid w:val="004F3555"/>
    <w:rsid w:val="004F4838"/>
    <w:rsid w:val="004F492E"/>
    <w:rsid w:val="00503AF1"/>
    <w:rsid w:val="005123B1"/>
    <w:rsid w:val="00521A19"/>
    <w:rsid w:val="00521E95"/>
    <w:rsid w:val="00522AEF"/>
    <w:rsid w:val="00523E7A"/>
    <w:rsid w:val="0052607C"/>
    <w:rsid w:val="00530010"/>
    <w:rsid w:val="00531238"/>
    <w:rsid w:val="005351E3"/>
    <w:rsid w:val="005358C2"/>
    <w:rsid w:val="00535BD9"/>
    <w:rsid w:val="0053775F"/>
    <w:rsid w:val="005434F6"/>
    <w:rsid w:val="00547F89"/>
    <w:rsid w:val="00551E81"/>
    <w:rsid w:val="00555273"/>
    <w:rsid w:val="005632BF"/>
    <w:rsid w:val="00564B6B"/>
    <w:rsid w:val="00566DE9"/>
    <w:rsid w:val="00574392"/>
    <w:rsid w:val="0057764D"/>
    <w:rsid w:val="005846E9"/>
    <w:rsid w:val="00591967"/>
    <w:rsid w:val="00596E5D"/>
    <w:rsid w:val="005A13E7"/>
    <w:rsid w:val="005C5573"/>
    <w:rsid w:val="005C6A7D"/>
    <w:rsid w:val="005D1454"/>
    <w:rsid w:val="005D4B34"/>
    <w:rsid w:val="005D6E5A"/>
    <w:rsid w:val="005E03D6"/>
    <w:rsid w:val="005E1AF1"/>
    <w:rsid w:val="005E303E"/>
    <w:rsid w:val="005E493F"/>
    <w:rsid w:val="005E5C8F"/>
    <w:rsid w:val="005F0353"/>
    <w:rsid w:val="005F3573"/>
    <w:rsid w:val="005F4BF8"/>
    <w:rsid w:val="005F51D3"/>
    <w:rsid w:val="005F6F86"/>
    <w:rsid w:val="0060357A"/>
    <w:rsid w:val="0060551C"/>
    <w:rsid w:val="00626A76"/>
    <w:rsid w:val="00631C04"/>
    <w:rsid w:val="00632166"/>
    <w:rsid w:val="00633308"/>
    <w:rsid w:val="00636958"/>
    <w:rsid w:val="0064474E"/>
    <w:rsid w:val="00646870"/>
    <w:rsid w:val="0065226C"/>
    <w:rsid w:val="006538EC"/>
    <w:rsid w:val="0065484B"/>
    <w:rsid w:val="0066037D"/>
    <w:rsid w:val="006626AE"/>
    <w:rsid w:val="0066407C"/>
    <w:rsid w:val="00672199"/>
    <w:rsid w:val="0067350A"/>
    <w:rsid w:val="006767CB"/>
    <w:rsid w:val="00681551"/>
    <w:rsid w:val="00690542"/>
    <w:rsid w:val="00693EC2"/>
    <w:rsid w:val="006A027B"/>
    <w:rsid w:val="006A2A3E"/>
    <w:rsid w:val="006A5723"/>
    <w:rsid w:val="006A5F92"/>
    <w:rsid w:val="006A7304"/>
    <w:rsid w:val="006B24BE"/>
    <w:rsid w:val="006B4B9B"/>
    <w:rsid w:val="006B5D19"/>
    <w:rsid w:val="006C202D"/>
    <w:rsid w:val="006C3FA4"/>
    <w:rsid w:val="006C6357"/>
    <w:rsid w:val="006C6CAB"/>
    <w:rsid w:val="006D3549"/>
    <w:rsid w:val="006D5533"/>
    <w:rsid w:val="006D6B84"/>
    <w:rsid w:val="006E1DCE"/>
    <w:rsid w:val="006E1FD3"/>
    <w:rsid w:val="006E3558"/>
    <w:rsid w:val="006E508E"/>
    <w:rsid w:val="006E7F2C"/>
    <w:rsid w:val="006F14D5"/>
    <w:rsid w:val="006F20FC"/>
    <w:rsid w:val="006F2A50"/>
    <w:rsid w:val="006F4641"/>
    <w:rsid w:val="00704FDE"/>
    <w:rsid w:val="007057E5"/>
    <w:rsid w:val="00713287"/>
    <w:rsid w:val="00716B27"/>
    <w:rsid w:val="007209D8"/>
    <w:rsid w:val="00732BE8"/>
    <w:rsid w:val="007419A6"/>
    <w:rsid w:val="0075296B"/>
    <w:rsid w:val="007533D0"/>
    <w:rsid w:val="0075421A"/>
    <w:rsid w:val="007625E3"/>
    <w:rsid w:val="00764954"/>
    <w:rsid w:val="00773433"/>
    <w:rsid w:val="00776C62"/>
    <w:rsid w:val="00783625"/>
    <w:rsid w:val="007876FE"/>
    <w:rsid w:val="007923F9"/>
    <w:rsid w:val="00793A8F"/>
    <w:rsid w:val="007A2589"/>
    <w:rsid w:val="007A4267"/>
    <w:rsid w:val="007A5C66"/>
    <w:rsid w:val="007B72AD"/>
    <w:rsid w:val="007B7B92"/>
    <w:rsid w:val="007B7F2F"/>
    <w:rsid w:val="007C06B6"/>
    <w:rsid w:val="007C436B"/>
    <w:rsid w:val="007C5C5E"/>
    <w:rsid w:val="007D08FF"/>
    <w:rsid w:val="007D10DB"/>
    <w:rsid w:val="007D1D6A"/>
    <w:rsid w:val="007D6037"/>
    <w:rsid w:val="007E1D0A"/>
    <w:rsid w:val="007E2FA7"/>
    <w:rsid w:val="007F1D5A"/>
    <w:rsid w:val="007F2890"/>
    <w:rsid w:val="007F3C01"/>
    <w:rsid w:val="007F5898"/>
    <w:rsid w:val="008017E5"/>
    <w:rsid w:val="00807FDC"/>
    <w:rsid w:val="00815FF1"/>
    <w:rsid w:val="00820D05"/>
    <w:rsid w:val="008238E8"/>
    <w:rsid w:val="00824DE7"/>
    <w:rsid w:val="00825DAF"/>
    <w:rsid w:val="00827590"/>
    <w:rsid w:val="008408EC"/>
    <w:rsid w:val="00857F85"/>
    <w:rsid w:val="00865F96"/>
    <w:rsid w:val="00872FBB"/>
    <w:rsid w:val="008730AB"/>
    <w:rsid w:val="0087342D"/>
    <w:rsid w:val="008754AE"/>
    <w:rsid w:val="00877AC2"/>
    <w:rsid w:val="0088081D"/>
    <w:rsid w:val="00881045"/>
    <w:rsid w:val="008937E8"/>
    <w:rsid w:val="008943B2"/>
    <w:rsid w:val="008A3C9B"/>
    <w:rsid w:val="008B2797"/>
    <w:rsid w:val="008B720D"/>
    <w:rsid w:val="008B79B9"/>
    <w:rsid w:val="008C0259"/>
    <w:rsid w:val="008D23A7"/>
    <w:rsid w:val="008D2EBB"/>
    <w:rsid w:val="008D3B3B"/>
    <w:rsid w:val="008E031E"/>
    <w:rsid w:val="008E6819"/>
    <w:rsid w:val="008F187A"/>
    <w:rsid w:val="008F343E"/>
    <w:rsid w:val="00902C54"/>
    <w:rsid w:val="00904FC0"/>
    <w:rsid w:val="00912609"/>
    <w:rsid w:val="00913885"/>
    <w:rsid w:val="00920B20"/>
    <w:rsid w:val="009225B8"/>
    <w:rsid w:val="00923B53"/>
    <w:rsid w:val="009247A6"/>
    <w:rsid w:val="0092703C"/>
    <w:rsid w:val="00936793"/>
    <w:rsid w:val="00942352"/>
    <w:rsid w:val="00945284"/>
    <w:rsid w:val="00953018"/>
    <w:rsid w:val="00953B4C"/>
    <w:rsid w:val="00955353"/>
    <w:rsid w:val="009564AE"/>
    <w:rsid w:val="00957BAE"/>
    <w:rsid w:val="0096273B"/>
    <w:rsid w:val="00963E5D"/>
    <w:rsid w:val="009746AF"/>
    <w:rsid w:val="009757A4"/>
    <w:rsid w:val="009764C2"/>
    <w:rsid w:val="0098586E"/>
    <w:rsid w:val="00986DE9"/>
    <w:rsid w:val="009907EC"/>
    <w:rsid w:val="0099746D"/>
    <w:rsid w:val="009A78CB"/>
    <w:rsid w:val="009B19E9"/>
    <w:rsid w:val="009B1D09"/>
    <w:rsid w:val="009B2026"/>
    <w:rsid w:val="009B7221"/>
    <w:rsid w:val="009C4331"/>
    <w:rsid w:val="009D0B26"/>
    <w:rsid w:val="009D196A"/>
    <w:rsid w:val="009D2B8F"/>
    <w:rsid w:val="009E1F7C"/>
    <w:rsid w:val="009E20AA"/>
    <w:rsid w:val="009E56DA"/>
    <w:rsid w:val="009F61ED"/>
    <w:rsid w:val="009F639E"/>
    <w:rsid w:val="009F6687"/>
    <w:rsid w:val="009F74E3"/>
    <w:rsid w:val="009F79EF"/>
    <w:rsid w:val="00A0069F"/>
    <w:rsid w:val="00A016DF"/>
    <w:rsid w:val="00A01C32"/>
    <w:rsid w:val="00A0309B"/>
    <w:rsid w:val="00A04BAE"/>
    <w:rsid w:val="00A1042B"/>
    <w:rsid w:val="00A14C85"/>
    <w:rsid w:val="00A1531A"/>
    <w:rsid w:val="00A25AF9"/>
    <w:rsid w:val="00A320C2"/>
    <w:rsid w:val="00A3783B"/>
    <w:rsid w:val="00A42918"/>
    <w:rsid w:val="00A516D8"/>
    <w:rsid w:val="00A54681"/>
    <w:rsid w:val="00A60B9B"/>
    <w:rsid w:val="00A631E5"/>
    <w:rsid w:val="00A638B9"/>
    <w:rsid w:val="00A63A5F"/>
    <w:rsid w:val="00A66EDA"/>
    <w:rsid w:val="00A73ABB"/>
    <w:rsid w:val="00A9170D"/>
    <w:rsid w:val="00A9745E"/>
    <w:rsid w:val="00AA0056"/>
    <w:rsid w:val="00AA211B"/>
    <w:rsid w:val="00AA22A3"/>
    <w:rsid w:val="00AA25C2"/>
    <w:rsid w:val="00AA2F3D"/>
    <w:rsid w:val="00AB5739"/>
    <w:rsid w:val="00AC0B7F"/>
    <w:rsid w:val="00AC2DB0"/>
    <w:rsid w:val="00AC71B8"/>
    <w:rsid w:val="00AD088B"/>
    <w:rsid w:val="00AD7140"/>
    <w:rsid w:val="00AD7D4D"/>
    <w:rsid w:val="00AE0AC8"/>
    <w:rsid w:val="00AE26E0"/>
    <w:rsid w:val="00AF4F57"/>
    <w:rsid w:val="00AF664B"/>
    <w:rsid w:val="00B062BB"/>
    <w:rsid w:val="00B06E04"/>
    <w:rsid w:val="00B106AA"/>
    <w:rsid w:val="00B16FE7"/>
    <w:rsid w:val="00B1776A"/>
    <w:rsid w:val="00B26B0A"/>
    <w:rsid w:val="00B2711B"/>
    <w:rsid w:val="00B27E96"/>
    <w:rsid w:val="00B36680"/>
    <w:rsid w:val="00B41607"/>
    <w:rsid w:val="00B45A43"/>
    <w:rsid w:val="00B54136"/>
    <w:rsid w:val="00B545FC"/>
    <w:rsid w:val="00B563D2"/>
    <w:rsid w:val="00B6152E"/>
    <w:rsid w:val="00B61780"/>
    <w:rsid w:val="00B62954"/>
    <w:rsid w:val="00B718ED"/>
    <w:rsid w:val="00B7359C"/>
    <w:rsid w:val="00B73A84"/>
    <w:rsid w:val="00B77CC0"/>
    <w:rsid w:val="00B836E8"/>
    <w:rsid w:val="00B86C0B"/>
    <w:rsid w:val="00B870CF"/>
    <w:rsid w:val="00B9180C"/>
    <w:rsid w:val="00B91A88"/>
    <w:rsid w:val="00B929A6"/>
    <w:rsid w:val="00B94C43"/>
    <w:rsid w:val="00BA0884"/>
    <w:rsid w:val="00BB0BBF"/>
    <w:rsid w:val="00BB39F5"/>
    <w:rsid w:val="00BB54F3"/>
    <w:rsid w:val="00BB5521"/>
    <w:rsid w:val="00BC2A1A"/>
    <w:rsid w:val="00BC2F31"/>
    <w:rsid w:val="00BC69D0"/>
    <w:rsid w:val="00BD07A4"/>
    <w:rsid w:val="00BD2043"/>
    <w:rsid w:val="00BD3E66"/>
    <w:rsid w:val="00BD4A45"/>
    <w:rsid w:val="00BE0231"/>
    <w:rsid w:val="00BE3BE5"/>
    <w:rsid w:val="00BE4CC2"/>
    <w:rsid w:val="00BE4EEF"/>
    <w:rsid w:val="00BE5196"/>
    <w:rsid w:val="00BE5BB4"/>
    <w:rsid w:val="00C0081D"/>
    <w:rsid w:val="00C02DDE"/>
    <w:rsid w:val="00C0551C"/>
    <w:rsid w:val="00C06FCF"/>
    <w:rsid w:val="00C10AA7"/>
    <w:rsid w:val="00C10C85"/>
    <w:rsid w:val="00C21BC8"/>
    <w:rsid w:val="00C31879"/>
    <w:rsid w:val="00C33FCF"/>
    <w:rsid w:val="00C34699"/>
    <w:rsid w:val="00C3791D"/>
    <w:rsid w:val="00C44EB1"/>
    <w:rsid w:val="00C55241"/>
    <w:rsid w:val="00C661CF"/>
    <w:rsid w:val="00C7468A"/>
    <w:rsid w:val="00C86312"/>
    <w:rsid w:val="00C86D92"/>
    <w:rsid w:val="00C976FD"/>
    <w:rsid w:val="00CA0212"/>
    <w:rsid w:val="00CB63F9"/>
    <w:rsid w:val="00CC045A"/>
    <w:rsid w:val="00CD234B"/>
    <w:rsid w:val="00CD4086"/>
    <w:rsid w:val="00CD55B0"/>
    <w:rsid w:val="00CE0754"/>
    <w:rsid w:val="00CE145C"/>
    <w:rsid w:val="00CF065B"/>
    <w:rsid w:val="00D00DD3"/>
    <w:rsid w:val="00D03CDF"/>
    <w:rsid w:val="00D11229"/>
    <w:rsid w:val="00D11D97"/>
    <w:rsid w:val="00D137A4"/>
    <w:rsid w:val="00D2082E"/>
    <w:rsid w:val="00D22DE0"/>
    <w:rsid w:val="00D56304"/>
    <w:rsid w:val="00D60585"/>
    <w:rsid w:val="00D70C22"/>
    <w:rsid w:val="00D713FB"/>
    <w:rsid w:val="00D7455C"/>
    <w:rsid w:val="00D76EF5"/>
    <w:rsid w:val="00D84A06"/>
    <w:rsid w:val="00DA479E"/>
    <w:rsid w:val="00DB3E84"/>
    <w:rsid w:val="00DC251A"/>
    <w:rsid w:val="00DC497F"/>
    <w:rsid w:val="00DC5D74"/>
    <w:rsid w:val="00DD33BE"/>
    <w:rsid w:val="00DF3C5E"/>
    <w:rsid w:val="00E06009"/>
    <w:rsid w:val="00E06AA9"/>
    <w:rsid w:val="00E0717D"/>
    <w:rsid w:val="00E07277"/>
    <w:rsid w:val="00E109AA"/>
    <w:rsid w:val="00E2634B"/>
    <w:rsid w:val="00E30B03"/>
    <w:rsid w:val="00E30D8A"/>
    <w:rsid w:val="00E34D09"/>
    <w:rsid w:val="00E4261F"/>
    <w:rsid w:val="00E61E12"/>
    <w:rsid w:val="00E636D2"/>
    <w:rsid w:val="00E64045"/>
    <w:rsid w:val="00E64668"/>
    <w:rsid w:val="00E65324"/>
    <w:rsid w:val="00E67FC9"/>
    <w:rsid w:val="00E71D77"/>
    <w:rsid w:val="00E7274E"/>
    <w:rsid w:val="00E73633"/>
    <w:rsid w:val="00E74AF2"/>
    <w:rsid w:val="00E763F1"/>
    <w:rsid w:val="00E76777"/>
    <w:rsid w:val="00E80D64"/>
    <w:rsid w:val="00E81F4B"/>
    <w:rsid w:val="00E852D6"/>
    <w:rsid w:val="00EA0B99"/>
    <w:rsid w:val="00EA1EF8"/>
    <w:rsid w:val="00EB47F4"/>
    <w:rsid w:val="00EB4BB4"/>
    <w:rsid w:val="00EC6A1D"/>
    <w:rsid w:val="00ED1994"/>
    <w:rsid w:val="00ED76AD"/>
    <w:rsid w:val="00ED7C21"/>
    <w:rsid w:val="00EE3F79"/>
    <w:rsid w:val="00EF33B8"/>
    <w:rsid w:val="00EF477E"/>
    <w:rsid w:val="00EF6A61"/>
    <w:rsid w:val="00F008D5"/>
    <w:rsid w:val="00F01BF1"/>
    <w:rsid w:val="00F02336"/>
    <w:rsid w:val="00F03D6C"/>
    <w:rsid w:val="00F0553D"/>
    <w:rsid w:val="00F07600"/>
    <w:rsid w:val="00F12365"/>
    <w:rsid w:val="00F164D4"/>
    <w:rsid w:val="00F20A86"/>
    <w:rsid w:val="00F21045"/>
    <w:rsid w:val="00F221C5"/>
    <w:rsid w:val="00F33487"/>
    <w:rsid w:val="00F379AA"/>
    <w:rsid w:val="00F37BF7"/>
    <w:rsid w:val="00F44ACE"/>
    <w:rsid w:val="00F45A1A"/>
    <w:rsid w:val="00F47CC7"/>
    <w:rsid w:val="00F5466D"/>
    <w:rsid w:val="00F548A6"/>
    <w:rsid w:val="00F5576C"/>
    <w:rsid w:val="00F565B5"/>
    <w:rsid w:val="00F56C25"/>
    <w:rsid w:val="00F65F64"/>
    <w:rsid w:val="00F70AF7"/>
    <w:rsid w:val="00F842C5"/>
    <w:rsid w:val="00F87A55"/>
    <w:rsid w:val="00FA5793"/>
    <w:rsid w:val="00FB28A6"/>
    <w:rsid w:val="00FB2D92"/>
    <w:rsid w:val="00FB73C9"/>
    <w:rsid w:val="00FC3E53"/>
    <w:rsid w:val="00FC445E"/>
    <w:rsid w:val="00FC47A3"/>
    <w:rsid w:val="00FD26B2"/>
    <w:rsid w:val="00FD481A"/>
    <w:rsid w:val="00FD4850"/>
    <w:rsid w:val="00FE4B4D"/>
    <w:rsid w:val="00FE562A"/>
    <w:rsid w:val="00FE79FF"/>
    <w:rsid w:val="00FF32C6"/>
    <w:rsid w:val="013A2EB7"/>
    <w:rsid w:val="013E3999"/>
    <w:rsid w:val="01501F0A"/>
    <w:rsid w:val="016D50E6"/>
    <w:rsid w:val="01800BD0"/>
    <w:rsid w:val="018202BF"/>
    <w:rsid w:val="018532EE"/>
    <w:rsid w:val="01DB7461"/>
    <w:rsid w:val="02100147"/>
    <w:rsid w:val="023B0C37"/>
    <w:rsid w:val="027F58E2"/>
    <w:rsid w:val="02857C8F"/>
    <w:rsid w:val="02D6488B"/>
    <w:rsid w:val="02D90B1A"/>
    <w:rsid w:val="02DB4D6F"/>
    <w:rsid w:val="031F777F"/>
    <w:rsid w:val="0396274B"/>
    <w:rsid w:val="04101722"/>
    <w:rsid w:val="045634A1"/>
    <w:rsid w:val="046B673C"/>
    <w:rsid w:val="047C49E9"/>
    <w:rsid w:val="04A66AAE"/>
    <w:rsid w:val="05373031"/>
    <w:rsid w:val="055E3927"/>
    <w:rsid w:val="05623105"/>
    <w:rsid w:val="05A16E7F"/>
    <w:rsid w:val="05BC0D9E"/>
    <w:rsid w:val="05CC3141"/>
    <w:rsid w:val="05E07B33"/>
    <w:rsid w:val="05EC35F5"/>
    <w:rsid w:val="06216103"/>
    <w:rsid w:val="063E0B0D"/>
    <w:rsid w:val="06A4354C"/>
    <w:rsid w:val="06EF6B60"/>
    <w:rsid w:val="07171148"/>
    <w:rsid w:val="07744122"/>
    <w:rsid w:val="07983757"/>
    <w:rsid w:val="07B90A76"/>
    <w:rsid w:val="07EC01EC"/>
    <w:rsid w:val="08392F77"/>
    <w:rsid w:val="084F6338"/>
    <w:rsid w:val="089365B1"/>
    <w:rsid w:val="08971002"/>
    <w:rsid w:val="089E4B52"/>
    <w:rsid w:val="08B4712D"/>
    <w:rsid w:val="08BE10EA"/>
    <w:rsid w:val="08D41EBB"/>
    <w:rsid w:val="0947203D"/>
    <w:rsid w:val="09670F1C"/>
    <w:rsid w:val="09723ED9"/>
    <w:rsid w:val="09734EAB"/>
    <w:rsid w:val="09944E65"/>
    <w:rsid w:val="099B204F"/>
    <w:rsid w:val="09AB4865"/>
    <w:rsid w:val="09B164A2"/>
    <w:rsid w:val="09D058DD"/>
    <w:rsid w:val="09F82F67"/>
    <w:rsid w:val="0A134382"/>
    <w:rsid w:val="0A265843"/>
    <w:rsid w:val="0A2C454A"/>
    <w:rsid w:val="0A311908"/>
    <w:rsid w:val="0A324800"/>
    <w:rsid w:val="0A4F7750"/>
    <w:rsid w:val="0A550002"/>
    <w:rsid w:val="0A5C3520"/>
    <w:rsid w:val="0A793324"/>
    <w:rsid w:val="0A8C41AA"/>
    <w:rsid w:val="0A962E9B"/>
    <w:rsid w:val="0A9E65D2"/>
    <w:rsid w:val="0B0D6F12"/>
    <w:rsid w:val="0B842F5A"/>
    <w:rsid w:val="0BC71BEB"/>
    <w:rsid w:val="0BC8794F"/>
    <w:rsid w:val="0BCD1BE2"/>
    <w:rsid w:val="0BFB3BB6"/>
    <w:rsid w:val="0C3A40FD"/>
    <w:rsid w:val="0C560053"/>
    <w:rsid w:val="0C7D21FD"/>
    <w:rsid w:val="0C8A4CA3"/>
    <w:rsid w:val="0C93502E"/>
    <w:rsid w:val="0CC17970"/>
    <w:rsid w:val="0CC21D0A"/>
    <w:rsid w:val="0CD16E08"/>
    <w:rsid w:val="0D0C2B34"/>
    <w:rsid w:val="0D206B7E"/>
    <w:rsid w:val="0D7766D3"/>
    <w:rsid w:val="0D822D6F"/>
    <w:rsid w:val="0D8B4DA1"/>
    <w:rsid w:val="0DE05A97"/>
    <w:rsid w:val="0DF75525"/>
    <w:rsid w:val="0E0A36F7"/>
    <w:rsid w:val="0E8B0A75"/>
    <w:rsid w:val="0EAA656C"/>
    <w:rsid w:val="0EC26DB0"/>
    <w:rsid w:val="0F3A6023"/>
    <w:rsid w:val="0F3F2D83"/>
    <w:rsid w:val="0F7F3672"/>
    <w:rsid w:val="0FA16384"/>
    <w:rsid w:val="0FE47797"/>
    <w:rsid w:val="0FF4655F"/>
    <w:rsid w:val="10136DFA"/>
    <w:rsid w:val="10295FEA"/>
    <w:rsid w:val="103506BE"/>
    <w:rsid w:val="10CB2DA1"/>
    <w:rsid w:val="10D436C7"/>
    <w:rsid w:val="111429DE"/>
    <w:rsid w:val="11213848"/>
    <w:rsid w:val="11605646"/>
    <w:rsid w:val="116A555E"/>
    <w:rsid w:val="117C441E"/>
    <w:rsid w:val="119838D4"/>
    <w:rsid w:val="11A051FB"/>
    <w:rsid w:val="11D023DD"/>
    <w:rsid w:val="1211048F"/>
    <w:rsid w:val="124906CE"/>
    <w:rsid w:val="12682607"/>
    <w:rsid w:val="12847F67"/>
    <w:rsid w:val="12896F10"/>
    <w:rsid w:val="128F7902"/>
    <w:rsid w:val="12986CA7"/>
    <w:rsid w:val="13026BBE"/>
    <w:rsid w:val="131E758E"/>
    <w:rsid w:val="13360E82"/>
    <w:rsid w:val="13437D06"/>
    <w:rsid w:val="13D70BBB"/>
    <w:rsid w:val="13E355F2"/>
    <w:rsid w:val="13E75B15"/>
    <w:rsid w:val="142841D6"/>
    <w:rsid w:val="143D1384"/>
    <w:rsid w:val="1441717E"/>
    <w:rsid w:val="14667D19"/>
    <w:rsid w:val="14773DCB"/>
    <w:rsid w:val="14AE6B0B"/>
    <w:rsid w:val="14C54EA8"/>
    <w:rsid w:val="15027AE3"/>
    <w:rsid w:val="15105A45"/>
    <w:rsid w:val="151E79F4"/>
    <w:rsid w:val="151F593A"/>
    <w:rsid w:val="152840A2"/>
    <w:rsid w:val="15592B10"/>
    <w:rsid w:val="157F2192"/>
    <w:rsid w:val="15AE2CD7"/>
    <w:rsid w:val="15B012F2"/>
    <w:rsid w:val="15E95E86"/>
    <w:rsid w:val="1640759B"/>
    <w:rsid w:val="167B26AD"/>
    <w:rsid w:val="16AC438E"/>
    <w:rsid w:val="16AE14B3"/>
    <w:rsid w:val="16C5433D"/>
    <w:rsid w:val="16D162F6"/>
    <w:rsid w:val="16D960AC"/>
    <w:rsid w:val="16EA6E0C"/>
    <w:rsid w:val="16FE10BA"/>
    <w:rsid w:val="170D09C8"/>
    <w:rsid w:val="1729065D"/>
    <w:rsid w:val="179D08F8"/>
    <w:rsid w:val="182D4833"/>
    <w:rsid w:val="18412184"/>
    <w:rsid w:val="18942B0B"/>
    <w:rsid w:val="189563CC"/>
    <w:rsid w:val="189D090D"/>
    <w:rsid w:val="18BC7726"/>
    <w:rsid w:val="18D03EA0"/>
    <w:rsid w:val="18D86022"/>
    <w:rsid w:val="190C3BA5"/>
    <w:rsid w:val="193A2AF5"/>
    <w:rsid w:val="193B6F56"/>
    <w:rsid w:val="195B1103"/>
    <w:rsid w:val="197F15C5"/>
    <w:rsid w:val="19E12AE8"/>
    <w:rsid w:val="19F619D9"/>
    <w:rsid w:val="1A461EF7"/>
    <w:rsid w:val="1A6362D7"/>
    <w:rsid w:val="1AC8792B"/>
    <w:rsid w:val="1AEB20E3"/>
    <w:rsid w:val="1B313F0B"/>
    <w:rsid w:val="1B4B75D8"/>
    <w:rsid w:val="1B7C1082"/>
    <w:rsid w:val="1C297755"/>
    <w:rsid w:val="1C2B494A"/>
    <w:rsid w:val="1C2F1B86"/>
    <w:rsid w:val="1C471B04"/>
    <w:rsid w:val="1C4B0B8F"/>
    <w:rsid w:val="1C8801F8"/>
    <w:rsid w:val="1C8D029C"/>
    <w:rsid w:val="1D521CF8"/>
    <w:rsid w:val="1D5257D5"/>
    <w:rsid w:val="1DBC3FD6"/>
    <w:rsid w:val="1DD174D4"/>
    <w:rsid w:val="1DD373E3"/>
    <w:rsid w:val="1E034BD8"/>
    <w:rsid w:val="1E1A114C"/>
    <w:rsid w:val="1E315591"/>
    <w:rsid w:val="1E507CC9"/>
    <w:rsid w:val="1E7676FB"/>
    <w:rsid w:val="1E9F0F35"/>
    <w:rsid w:val="1EAA4CDB"/>
    <w:rsid w:val="1EC07890"/>
    <w:rsid w:val="1ECB1576"/>
    <w:rsid w:val="1ED7017E"/>
    <w:rsid w:val="1EF37BB9"/>
    <w:rsid w:val="1F107220"/>
    <w:rsid w:val="1F61387A"/>
    <w:rsid w:val="1F665F21"/>
    <w:rsid w:val="1F977B69"/>
    <w:rsid w:val="1FBD1F7A"/>
    <w:rsid w:val="1FE15B68"/>
    <w:rsid w:val="204365F9"/>
    <w:rsid w:val="20591FE1"/>
    <w:rsid w:val="205D0898"/>
    <w:rsid w:val="2067584F"/>
    <w:rsid w:val="206E0F6A"/>
    <w:rsid w:val="208072E5"/>
    <w:rsid w:val="20B31085"/>
    <w:rsid w:val="20C012A0"/>
    <w:rsid w:val="20EE1616"/>
    <w:rsid w:val="21106C3B"/>
    <w:rsid w:val="213E3C39"/>
    <w:rsid w:val="21A5003C"/>
    <w:rsid w:val="21CA471B"/>
    <w:rsid w:val="22287E39"/>
    <w:rsid w:val="2256496D"/>
    <w:rsid w:val="22587E6B"/>
    <w:rsid w:val="225E43F4"/>
    <w:rsid w:val="226047C4"/>
    <w:rsid w:val="227F6529"/>
    <w:rsid w:val="23C71B28"/>
    <w:rsid w:val="23C95B39"/>
    <w:rsid w:val="23E13B54"/>
    <w:rsid w:val="24284328"/>
    <w:rsid w:val="244C3F1D"/>
    <w:rsid w:val="2453180E"/>
    <w:rsid w:val="24775B8F"/>
    <w:rsid w:val="2478140A"/>
    <w:rsid w:val="249D620B"/>
    <w:rsid w:val="24B31F88"/>
    <w:rsid w:val="24BA668C"/>
    <w:rsid w:val="24BD0ABE"/>
    <w:rsid w:val="24C91C0A"/>
    <w:rsid w:val="24FD1236"/>
    <w:rsid w:val="2505726D"/>
    <w:rsid w:val="250B63B8"/>
    <w:rsid w:val="2511694E"/>
    <w:rsid w:val="251C1DD3"/>
    <w:rsid w:val="251C41D5"/>
    <w:rsid w:val="252A4ADF"/>
    <w:rsid w:val="2546412E"/>
    <w:rsid w:val="254B4B09"/>
    <w:rsid w:val="256A3D75"/>
    <w:rsid w:val="25824596"/>
    <w:rsid w:val="25835CB8"/>
    <w:rsid w:val="25AE2E7C"/>
    <w:rsid w:val="25D66B58"/>
    <w:rsid w:val="25EA625C"/>
    <w:rsid w:val="26021C76"/>
    <w:rsid w:val="262E7D56"/>
    <w:rsid w:val="263831F1"/>
    <w:rsid w:val="26675B0F"/>
    <w:rsid w:val="266902D9"/>
    <w:rsid w:val="266958AC"/>
    <w:rsid w:val="2671641F"/>
    <w:rsid w:val="26D15A2C"/>
    <w:rsid w:val="26FB32A7"/>
    <w:rsid w:val="26FE7307"/>
    <w:rsid w:val="270D6B10"/>
    <w:rsid w:val="27264B2E"/>
    <w:rsid w:val="275F01DB"/>
    <w:rsid w:val="276C5C0E"/>
    <w:rsid w:val="27B90804"/>
    <w:rsid w:val="280215C2"/>
    <w:rsid w:val="280E7144"/>
    <w:rsid w:val="282A01A7"/>
    <w:rsid w:val="288F4AAD"/>
    <w:rsid w:val="290D5E88"/>
    <w:rsid w:val="29182432"/>
    <w:rsid w:val="29377F92"/>
    <w:rsid w:val="29771126"/>
    <w:rsid w:val="299F537A"/>
    <w:rsid w:val="29B00CA1"/>
    <w:rsid w:val="29FC7265"/>
    <w:rsid w:val="2A0E2B0F"/>
    <w:rsid w:val="2A154C7C"/>
    <w:rsid w:val="2A2E0F1C"/>
    <w:rsid w:val="2A4A1CC5"/>
    <w:rsid w:val="2A4B585B"/>
    <w:rsid w:val="2A531EBA"/>
    <w:rsid w:val="2A8277A5"/>
    <w:rsid w:val="2AF11F16"/>
    <w:rsid w:val="2B1569AF"/>
    <w:rsid w:val="2B3702E4"/>
    <w:rsid w:val="2B3C2672"/>
    <w:rsid w:val="2B951372"/>
    <w:rsid w:val="2BF31E29"/>
    <w:rsid w:val="2C283EDD"/>
    <w:rsid w:val="2C9333F8"/>
    <w:rsid w:val="2D512BEC"/>
    <w:rsid w:val="2D525E9D"/>
    <w:rsid w:val="2D99371B"/>
    <w:rsid w:val="2DF96A98"/>
    <w:rsid w:val="2E013F01"/>
    <w:rsid w:val="2E0543AA"/>
    <w:rsid w:val="2E280FC9"/>
    <w:rsid w:val="2E761A7B"/>
    <w:rsid w:val="2E7C5249"/>
    <w:rsid w:val="2E8D6178"/>
    <w:rsid w:val="2EFB75D3"/>
    <w:rsid w:val="2F051BB8"/>
    <w:rsid w:val="2F5C6B1B"/>
    <w:rsid w:val="2F712D7D"/>
    <w:rsid w:val="2FA51078"/>
    <w:rsid w:val="2FA91ACC"/>
    <w:rsid w:val="2FEB4FD0"/>
    <w:rsid w:val="3015583C"/>
    <w:rsid w:val="305726DE"/>
    <w:rsid w:val="309910CA"/>
    <w:rsid w:val="30A274EB"/>
    <w:rsid w:val="30BB700B"/>
    <w:rsid w:val="30CC6597"/>
    <w:rsid w:val="30D22DC3"/>
    <w:rsid w:val="31056872"/>
    <w:rsid w:val="316636CD"/>
    <w:rsid w:val="31F95ADA"/>
    <w:rsid w:val="326D57F2"/>
    <w:rsid w:val="3273589A"/>
    <w:rsid w:val="32BE269A"/>
    <w:rsid w:val="32C86D5E"/>
    <w:rsid w:val="32D5603D"/>
    <w:rsid w:val="32E96116"/>
    <w:rsid w:val="332B0BBE"/>
    <w:rsid w:val="335C046A"/>
    <w:rsid w:val="33643F9A"/>
    <w:rsid w:val="338A2EB4"/>
    <w:rsid w:val="33B50655"/>
    <w:rsid w:val="33E32D9A"/>
    <w:rsid w:val="340F7FD4"/>
    <w:rsid w:val="344B2B47"/>
    <w:rsid w:val="347C314F"/>
    <w:rsid w:val="349A34DB"/>
    <w:rsid w:val="34BF6E41"/>
    <w:rsid w:val="34C1452B"/>
    <w:rsid w:val="34DA6F0E"/>
    <w:rsid w:val="34E439E6"/>
    <w:rsid w:val="35001130"/>
    <w:rsid w:val="352F21B4"/>
    <w:rsid w:val="353D78FF"/>
    <w:rsid w:val="35D8430E"/>
    <w:rsid w:val="35E4580E"/>
    <w:rsid w:val="35EE32C1"/>
    <w:rsid w:val="36266A20"/>
    <w:rsid w:val="364B7EB3"/>
    <w:rsid w:val="365C7523"/>
    <w:rsid w:val="367A367C"/>
    <w:rsid w:val="367D5E2A"/>
    <w:rsid w:val="368079BA"/>
    <w:rsid w:val="36923C9C"/>
    <w:rsid w:val="36D8155C"/>
    <w:rsid w:val="36D9180C"/>
    <w:rsid w:val="371D5FDB"/>
    <w:rsid w:val="375A0C52"/>
    <w:rsid w:val="378A1D4B"/>
    <w:rsid w:val="37E23B6D"/>
    <w:rsid w:val="38754352"/>
    <w:rsid w:val="388F5171"/>
    <w:rsid w:val="38E64B0D"/>
    <w:rsid w:val="39022116"/>
    <w:rsid w:val="392E0D20"/>
    <w:rsid w:val="392F22DE"/>
    <w:rsid w:val="39535884"/>
    <w:rsid w:val="39667B40"/>
    <w:rsid w:val="39AF4C48"/>
    <w:rsid w:val="39B0654F"/>
    <w:rsid w:val="39D3104A"/>
    <w:rsid w:val="39EE3477"/>
    <w:rsid w:val="3A270B1C"/>
    <w:rsid w:val="3A4570D1"/>
    <w:rsid w:val="3A5D7AE6"/>
    <w:rsid w:val="3AAC1E93"/>
    <w:rsid w:val="3AB137A5"/>
    <w:rsid w:val="3AC22AC8"/>
    <w:rsid w:val="3AF924E6"/>
    <w:rsid w:val="3B0C2F55"/>
    <w:rsid w:val="3B564B69"/>
    <w:rsid w:val="3B712123"/>
    <w:rsid w:val="3BA5489A"/>
    <w:rsid w:val="3BCA355B"/>
    <w:rsid w:val="3BD039AA"/>
    <w:rsid w:val="3BF57DE6"/>
    <w:rsid w:val="3C2B2927"/>
    <w:rsid w:val="3C3A332C"/>
    <w:rsid w:val="3C926AEF"/>
    <w:rsid w:val="3C9A6CE0"/>
    <w:rsid w:val="3CA95EAE"/>
    <w:rsid w:val="3D615EC3"/>
    <w:rsid w:val="3D7219CA"/>
    <w:rsid w:val="3DB33554"/>
    <w:rsid w:val="3E2E4124"/>
    <w:rsid w:val="3E3A0DD5"/>
    <w:rsid w:val="3E460567"/>
    <w:rsid w:val="3E4E79A3"/>
    <w:rsid w:val="3E6A5A14"/>
    <w:rsid w:val="3E874C84"/>
    <w:rsid w:val="3EC710E9"/>
    <w:rsid w:val="3EE62811"/>
    <w:rsid w:val="3F49438D"/>
    <w:rsid w:val="3F4A2E77"/>
    <w:rsid w:val="3F5F7F07"/>
    <w:rsid w:val="3F907C5F"/>
    <w:rsid w:val="3F95177B"/>
    <w:rsid w:val="3FFE73F5"/>
    <w:rsid w:val="4002630B"/>
    <w:rsid w:val="400F3A61"/>
    <w:rsid w:val="402356C6"/>
    <w:rsid w:val="402E72DA"/>
    <w:rsid w:val="406E00C4"/>
    <w:rsid w:val="40960EC1"/>
    <w:rsid w:val="40BC65E4"/>
    <w:rsid w:val="40BE093E"/>
    <w:rsid w:val="40C91A99"/>
    <w:rsid w:val="41362B68"/>
    <w:rsid w:val="413D6E26"/>
    <w:rsid w:val="414377C3"/>
    <w:rsid w:val="414C5ACE"/>
    <w:rsid w:val="418C7932"/>
    <w:rsid w:val="41BB575D"/>
    <w:rsid w:val="41BD0049"/>
    <w:rsid w:val="41D5327A"/>
    <w:rsid w:val="41E00776"/>
    <w:rsid w:val="41EB3DB9"/>
    <w:rsid w:val="420276E6"/>
    <w:rsid w:val="42186342"/>
    <w:rsid w:val="42291CAF"/>
    <w:rsid w:val="428D00BE"/>
    <w:rsid w:val="428D7C37"/>
    <w:rsid w:val="42C627D1"/>
    <w:rsid w:val="42EA0A5E"/>
    <w:rsid w:val="42EB0EA1"/>
    <w:rsid w:val="431461E4"/>
    <w:rsid w:val="43192038"/>
    <w:rsid w:val="432725F1"/>
    <w:rsid w:val="43522BB5"/>
    <w:rsid w:val="435A2C58"/>
    <w:rsid w:val="43897D68"/>
    <w:rsid w:val="438B48EE"/>
    <w:rsid w:val="43935DEC"/>
    <w:rsid w:val="43C6739E"/>
    <w:rsid w:val="43E34C4B"/>
    <w:rsid w:val="44180FEC"/>
    <w:rsid w:val="441E1949"/>
    <w:rsid w:val="441E378C"/>
    <w:rsid w:val="44302970"/>
    <w:rsid w:val="44583B82"/>
    <w:rsid w:val="445C5063"/>
    <w:rsid w:val="44653C71"/>
    <w:rsid w:val="448D01B9"/>
    <w:rsid w:val="44DE5E23"/>
    <w:rsid w:val="451216AD"/>
    <w:rsid w:val="452A1F2A"/>
    <w:rsid w:val="4537188C"/>
    <w:rsid w:val="454C4E54"/>
    <w:rsid w:val="45B37277"/>
    <w:rsid w:val="45B70AE5"/>
    <w:rsid w:val="45FE6CE8"/>
    <w:rsid w:val="46060AD7"/>
    <w:rsid w:val="464564E3"/>
    <w:rsid w:val="46760BCE"/>
    <w:rsid w:val="46A06CEA"/>
    <w:rsid w:val="46A203E3"/>
    <w:rsid w:val="46A304D2"/>
    <w:rsid w:val="46A5759F"/>
    <w:rsid w:val="46C21922"/>
    <w:rsid w:val="46E771CD"/>
    <w:rsid w:val="46F63C3A"/>
    <w:rsid w:val="47304D65"/>
    <w:rsid w:val="473949F7"/>
    <w:rsid w:val="47A80F91"/>
    <w:rsid w:val="47B30073"/>
    <w:rsid w:val="48040070"/>
    <w:rsid w:val="482C49DF"/>
    <w:rsid w:val="482E699A"/>
    <w:rsid w:val="48733076"/>
    <w:rsid w:val="489D559C"/>
    <w:rsid w:val="48DF0235"/>
    <w:rsid w:val="48F406C1"/>
    <w:rsid w:val="490E71CD"/>
    <w:rsid w:val="4970743B"/>
    <w:rsid w:val="49B22264"/>
    <w:rsid w:val="49D426FA"/>
    <w:rsid w:val="49EC5D9F"/>
    <w:rsid w:val="49EF1BB6"/>
    <w:rsid w:val="4A07591E"/>
    <w:rsid w:val="4A646799"/>
    <w:rsid w:val="4A93541D"/>
    <w:rsid w:val="4AA67A04"/>
    <w:rsid w:val="4AB91643"/>
    <w:rsid w:val="4AD25D50"/>
    <w:rsid w:val="4B365032"/>
    <w:rsid w:val="4B4F4638"/>
    <w:rsid w:val="4B992EE6"/>
    <w:rsid w:val="4BA57593"/>
    <w:rsid w:val="4BF35D30"/>
    <w:rsid w:val="4C190553"/>
    <w:rsid w:val="4C202E0E"/>
    <w:rsid w:val="4C2169EA"/>
    <w:rsid w:val="4CC51A03"/>
    <w:rsid w:val="4CDA289D"/>
    <w:rsid w:val="4CEF09AB"/>
    <w:rsid w:val="4D0F3353"/>
    <w:rsid w:val="4D4B17F9"/>
    <w:rsid w:val="4DC232A1"/>
    <w:rsid w:val="4E035B9C"/>
    <w:rsid w:val="4E1031EC"/>
    <w:rsid w:val="4E154DFC"/>
    <w:rsid w:val="4E2E5170"/>
    <w:rsid w:val="4E443226"/>
    <w:rsid w:val="4E5F1CF2"/>
    <w:rsid w:val="4E696D5A"/>
    <w:rsid w:val="4E7741FB"/>
    <w:rsid w:val="4E89683B"/>
    <w:rsid w:val="4E8C30EE"/>
    <w:rsid w:val="4ECC21B0"/>
    <w:rsid w:val="4F132B14"/>
    <w:rsid w:val="4F1E7B7D"/>
    <w:rsid w:val="4F4007EF"/>
    <w:rsid w:val="50544183"/>
    <w:rsid w:val="508D4B59"/>
    <w:rsid w:val="50A21689"/>
    <w:rsid w:val="50A96D80"/>
    <w:rsid w:val="50B274AD"/>
    <w:rsid w:val="50B44C34"/>
    <w:rsid w:val="50F84BD7"/>
    <w:rsid w:val="510C6032"/>
    <w:rsid w:val="511E00C0"/>
    <w:rsid w:val="51A563F6"/>
    <w:rsid w:val="51AE1112"/>
    <w:rsid w:val="51B226CC"/>
    <w:rsid w:val="51F010EA"/>
    <w:rsid w:val="52004781"/>
    <w:rsid w:val="521240C0"/>
    <w:rsid w:val="52330576"/>
    <w:rsid w:val="5254334F"/>
    <w:rsid w:val="527D442E"/>
    <w:rsid w:val="52A25BEA"/>
    <w:rsid w:val="52E56645"/>
    <w:rsid w:val="52F63ED1"/>
    <w:rsid w:val="530F1B41"/>
    <w:rsid w:val="533975EC"/>
    <w:rsid w:val="534B47AC"/>
    <w:rsid w:val="53C1367A"/>
    <w:rsid w:val="54053FF8"/>
    <w:rsid w:val="542446F6"/>
    <w:rsid w:val="547C7C64"/>
    <w:rsid w:val="548562DB"/>
    <w:rsid w:val="54C335EF"/>
    <w:rsid w:val="54C813B3"/>
    <w:rsid w:val="550220C0"/>
    <w:rsid w:val="554535A0"/>
    <w:rsid w:val="554875C2"/>
    <w:rsid w:val="556B3980"/>
    <w:rsid w:val="5585770F"/>
    <w:rsid w:val="55A4532A"/>
    <w:rsid w:val="55F723CB"/>
    <w:rsid w:val="560438EB"/>
    <w:rsid w:val="563A561A"/>
    <w:rsid w:val="565C7ED9"/>
    <w:rsid w:val="567E0B52"/>
    <w:rsid w:val="569A278A"/>
    <w:rsid w:val="56EA2020"/>
    <w:rsid w:val="56F75CFF"/>
    <w:rsid w:val="57401E6D"/>
    <w:rsid w:val="577C0F19"/>
    <w:rsid w:val="578D3FB2"/>
    <w:rsid w:val="579543DE"/>
    <w:rsid w:val="579645E7"/>
    <w:rsid w:val="579C4E18"/>
    <w:rsid w:val="57A04D4E"/>
    <w:rsid w:val="57AA7A3D"/>
    <w:rsid w:val="57E95CAF"/>
    <w:rsid w:val="58067BF0"/>
    <w:rsid w:val="58366547"/>
    <w:rsid w:val="583E29D3"/>
    <w:rsid w:val="590C6D41"/>
    <w:rsid w:val="592616D2"/>
    <w:rsid w:val="598E7BB1"/>
    <w:rsid w:val="59F30E20"/>
    <w:rsid w:val="59FF498E"/>
    <w:rsid w:val="5A1D7E84"/>
    <w:rsid w:val="5A380AA4"/>
    <w:rsid w:val="5A6A29DB"/>
    <w:rsid w:val="5A973C9A"/>
    <w:rsid w:val="5AAD49D1"/>
    <w:rsid w:val="5ACF13DA"/>
    <w:rsid w:val="5ADA4880"/>
    <w:rsid w:val="5AED1BAA"/>
    <w:rsid w:val="5B166BFF"/>
    <w:rsid w:val="5B173645"/>
    <w:rsid w:val="5B2632A5"/>
    <w:rsid w:val="5B492775"/>
    <w:rsid w:val="5B662FCD"/>
    <w:rsid w:val="5B6C459F"/>
    <w:rsid w:val="5BC21493"/>
    <w:rsid w:val="5BCC5129"/>
    <w:rsid w:val="5BE41901"/>
    <w:rsid w:val="5BE42531"/>
    <w:rsid w:val="5BEA66EE"/>
    <w:rsid w:val="5C101DFE"/>
    <w:rsid w:val="5C177ED7"/>
    <w:rsid w:val="5C1E7047"/>
    <w:rsid w:val="5C5574E8"/>
    <w:rsid w:val="5C5D3BD5"/>
    <w:rsid w:val="5C8E4421"/>
    <w:rsid w:val="5C970127"/>
    <w:rsid w:val="5CA232BD"/>
    <w:rsid w:val="5CD8350B"/>
    <w:rsid w:val="5CDF4E89"/>
    <w:rsid w:val="5CF94052"/>
    <w:rsid w:val="5D093892"/>
    <w:rsid w:val="5D095F93"/>
    <w:rsid w:val="5D123779"/>
    <w:rsid w:val="5D2403C8"/>
    <w:rsid w:val="5D6A41AC"/>
    <w:rsid w:val="5D86236E"/>
    <w:rsid w:val="5D8C493C"/>
    <w:rsid w:val="5E133325"/>
    <w:rsid w:val="5EC52043"/>
    <w:rsid w:val="5ED71649"/>
    <w:rsid w:val="5EF2289F"/>
    <w:rsid w:val="5F0928F6"/>
    <w:rsid w:val="5F1F465A"/>
    <w:rsid w:val="5F3E1576"/>
    <w:rsid w:val="5FC83A83"/>
    <w:rsid w:val="5FD468FC"/>
    <w:rsid w:val="5FE256FC"/>
    <w:rsid w:val="600E3824"/>
    <w:rsid w:val="601C2B39"/>
    <w:rsid w:val="603950F4"/>
    <w:rsid w:val="605D0D2B"/>
    <w:rsid w:val="60737A10"/>
    <w:rsid w:val="6084439A"/>
    <w:rsid w:val="60A077D3"/>
    <w:rsid w:val="61176F6B"/>
    <w:rsid w:val="613260E8"/>
    <w:rsid w:val="6144452A"/>
    <w:rsid w:val="614B79D2"/>
    <w:rsid w:val="6158764D"/>
    <w:rsid w:val="61812E3B"/>
    <w:rsid w:val="61D514BF"/>
    <w:rsid w:val="61FA5574"/>
    <w:rsid w:val="61FC1562"/>
    <w:rsid w:val="62364265"/>
    <w:rsid w:val="6238486C"/>
    <w:rsid w:val="623B4DD2"/>
    <w:rsid w:val="62425BD5"/>
    <w:rsid w:val="62874B1B"/>
    <w:rsid w:val="62945FC9"/>
    <w:rsid w:val="62D07306"/>
    <w:rsid w:val="62F565DB"/>
    <w:rsid w:val="630F2752"/>
    <w:rsid w:val="63387EE3"/>
    <w:rsid w:val="634E2264"/>
    <w:rsid w:val="63663E37"/>
    <w:rsid w:val="63701E6C"/>
    <w:rsid w:val="63704F22"/>
    <w:rsid w:val="638960C7"/>
    <w:rsid w:val="63972DAA"/>
    <w:rsid w:val="63B05874"/>
    <w:rsid w:val="63DB5C10"/>
    <w:rsid w:val="63E843D0"/>
    <w:rsid w:val="63E91380"/>
    <w:rsid w:val="63F55EE3"/>
    <w:rsid w:val="644D52A0"/>
    <w:rsid w:val="644F3810"/>
    <w:rsid w:val="648107EF"/>
    <w:rsid w:val="648862FA"/>
    <w:rsid w:val="64932E85"/>
    <w:rsid w:val="64CF3A9F"/>
    <w:rsid w:val="65010DF3"/>
    <w:rsid w:val="653B5E7A"/>
    <w:rsid w:val="65A97358"/>
    <w:rsid w:val="65D567D8"/>
    <w:rsid w:val="65D94053"/>
    <w:rsid w:val="65FA672B"/>
    <w:rsid w:val="664C456F"/>
    <w:rsid w:val="66530399"/>
    <w:rsid w:val="66637BE6"/>
    <w:rsid w:val="669D25E0"/>
    <w:rsid w:val="66FB14EB"/>
    <w:rsid w:val="672E0816"/>
    <w:rsid w:val="675F2F5D"/>
    <w:rsid w:val="67627718"/>
    <w:rsid w:val="67AC0150"/>
    <w:rsid w:val="67BD0F7B"/>
    <w:rsid w:val="68737DEB"/>
    <w:rsid w:val="68BD6ADA"/>
    <w:rsid w:val="68C030A3"/>
    <w:rsid w:val="69170DCE"/>
    <w:rsid w:val="693D0729"/>
    <w:rsid w:val="695501BB"/>
    <w:rsid w:val="697110A8"/>
    <w:rsid w:val="69987098"/>
    <w:rsid w:val="69CD0590"/>
    <w:rsid w:val="69DF274B"/>
    <w:rsid w:val="69EA288E"/>
    <w:rsid w:val="6A01703E"/>
    <w:rsid w:val="6A1C4846"/>
    <w:rsid w:val="6A1E4E41"/>
    <w:rsid w:val="6A4E6854"/>
    <w:rsid w:val="6A5D2437"/>
    <w:rsid w:val="6A854E0F"/>
    <w:rsid w:val="6A8D42C4"/>
    <w:rsid w:val="6AA86351"/>
    <w:rsid w:val="6B262B80"/>
    <w:rsid w:val="6B2C54EE"/>
    <w:rsid w:val="6B322DD5"/>
    <w:rsid w:val="6B3C3A87"/>
    <w:rsid w:val="6B511618"/>
    <w:rsid w:val="6B5C5D5E"/>
    <w:rsid w:val="6B824787"/>
    <w:rsid w:val="6B8575B9"/>
    <w:rsid w:val="6B874D96"/>
    <w:rsid w:val="6B8A6705"/>
    <w:rsid w:val="6B8C5BCE"/>
    <w:rsid w:val="6BA020BE"/>
    <w:rsid w:val="6BA956AC"/>
    <w:rsid w:val="6BB32977"/>
    <w:rsid w:val="6C9E6956"/>
    <w:rsid w:val="6CA96D6A"/>
    <w:rsid w:val="6D253533"/>
    <w:rsid w:val="6D415FA6"/>
    <w:rsid w:val="6D557120"/>
    <w:rsid w:val="6D5C042E"/>
    <w:rsid w:val="6D712AE8"/>
    <w:rsid w:val="6D85612C"/>
    <w:rsid w:val="6D9115A0"/>
    <w:rsid w:val="6DF229C7"/>
    <w:rsid w:val="6E21791E"/>
    <w:rsid w:val="6E3C5DA7"/>
    <w:rsid w:val="6E7B059A"/>
    <w:rsid w:val="6E8923E7"/>
    <w:rsid w:val="6EDF7827"/>
    <w:rsid w:val="6F253960"/>
    <w:rsid w:val="6F50165A"/>
    <w:rsid w:val="6F5879F0"/>
    <w:rsid w:val="6F8A4DC1"/>
    <w:rsid w:val="6F9A5943"/>
    <w:rsid w:val="6FAF3263"/>
    <w:rsid w:val="6FC0293B"/>
    <w:rsid w:val="6FDE7524"/>
    <w:rsid w:val="6FF35F32"/>
    <w:rsid w:val="702C30C5"/>
    <w:rsid w:val="7037180D"/>
    <w:rsid w:val="703B1CB3"/>
    <w:rsid w:val="70572B43"/>
    <w:rsid w:val="706536B0"/>
    <w:rsid w:val="70C3372F"/>
    <w:rsid w:val="70CE2901"/>
    <w:rsid w:val="70DA58C4"/>
    <w:rsid w:val="70E10211"/>
    <w:rsid w:val="70E6689D"/>
    <w:rsid w:val="71073D91"/>
    <w:rsid w:val="713A694F"/>
    <w:rsid w:val="71AB5B8E"/>
    <w:rsid w:val="71BF215F"/>
    <w:rsid w:val="72732D01"/>
    <w:rsid w:val="729F1AA4"/>
    <w:rsid w:val="72B63FB3"/>
    <w:rsid w:val="72CC1FDA"/>
    <w:rsid w:val="72F43627"/>
    <w:rsid w:val="72F80213"/>
    <w:rsid w:val="73272C98"/>
    <w:rsid w:val="73321A1A"/>
    <w:rsid w:val="73612F02"/>
    <w:rsid w:val="737707D4"/>
    <w:rsid w:val="737E5BA4"/>
    <w:rsid w:val="738D6F2A"/>
    <w:rsid w:val="73A6375C"/>
    <w:rsid w:val="73B77358"/>
    <w:rsid w:val="73C16C02"/>
    <w:rsid w:val="741D50B8"/>
    <w:rsid w:val="743267BB"/>
    <w:rsid w:val="74603F81"/>
    <w:rsid w:val="74607BC3"/>
    <w:rsid w:val="74697E0C"/>
    <w:rsid w:val="746E5EAA"/>
    <w:rsid w:val="7499462C"/>
    <w:rsid w:val="74E6758C"/>
    <w:rsid w:val="75003940"/>
    <w:rsid w:val="75A67E40"/>
    <w:rsid w:val="75AB5366"/>
    <w:rsid w:val="7633363C"/>
    <w:rsid w:val="765240C3"/>
    <w:rsid w:val="7665062A"/>
    <w:rsid w:val="767506CC"/>
    <w:rsid w:val="76A41B53"/>
    <w:rsid w:val="76C2222D"/>
    <w:rsid w:val="76C47027"/>
    <w:rsid w:val="76CC644A"/>
    <w:rsid w:val="76CF50F9"/>
    <w:rsid w:val="774A6960"/>
    <w:rsid w:val="774C0593"/>
    <w:rsid w:val="775F547B"/>
    <w:rsid w:val="77657C82"/>
    <w:rsid w:val="777C74C8"/>
    <w:rsid w:val="778513FF"/>
    <w:rsid w:val="77E34CBA"/>
    <w:rsid w:val="77F54DE1"/>
    <w:rsid w:val="78046DFF"/>
    <w:rsid w:val="78131510"/>
    <w:rsid w:val="783A3050"/>
    <w:rsid w:val="783A78C4"/>
    <w:rsid w:val="78BF7EE3"/>
    <w:rsid w:val="78C72AB5"/>
    <w:rsid w:val="78D17CC0"/>
    <w:rsid w:val="790A52B1"/>
    <w:rsid w:val="794B7748"/>
    <w:rsid w:val="797C47AA"/>
    <w:rsid w:val="79942DC0"/>
    <w:rsid w:val="79BF336C"/>
    <w:rsid w:val="79DD1B10"/>
    <w:rsid w:val="7A16709A"/>
    <w:rsid w:val="7A48110A"/>
    <w:rsid w:val="7A550C6D"/>
    <w:rsid w:val="7A605243"/>
    <w:rsid w:val="7A6A6C50"/>
    <w:rsid w:val="7A77592D"/>
    <w:rsid w:val="7A8067B4"/>
    <w:rsid w:val="7AC01C25"/>
    <w:rsid w:val="7AF127D3"/>
    <w:rsid w:val="7B074467"/>
    <w:rsid w:val="7B5341B6"/>
    <w:rsid w:val="7B681033"/>
    <w:rsid w:val="7C0B1E2D"/>
    <w:rsid w:val="7C0E72C0"/>
    <w:rsid w:val="7C52240F"/>
    <w:rsid w:val="7C5479E1"/>
    <w:rsid w:val="7C5C5EA3"/>
    <w:rsid w:val="7C656048"/>
    <w:rsid w:val="7C897471"/>
    <w:rsid w:val="7D6519EE"/>
    <w:rsid w:val="7D71325C"/>
    <w:rsid w:val="7DA61373"/>
    <w:rsid w:val="7E5E3051"/>
    <w:rsid w:val="7E8F2C1A"/>
    <w:rsid w:val="7E925315"/>
    <w:rsid w:val="7E967910"/>
    <w:rsid w:val="7EC73A72"/>
    <w:rsid w:val="7F2540E6"/>
    <w:rsid w:val="7F52448D"/>
    <w:rsid w:val="7F5E5087"/>
    <w:rsid w:val="7F616AD1"/>
    <w:rsid w:val="7F990969"/>
    <w:rsid w:val="7F9C4E6B"/>
    <w:rsid w:val="7FFB6E0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2"/>
    <w:qFormat/>
    <w:uiPriority w:val="99"/>
    <w:rPr>
      <w:rFonts w:ascii="宋体" w:hAnsi="Courier New" w:cs="Courier New"/>
      <w:szCs w:val="21"/>
    </w:rPr>
  </w:style>
  <w:style w:type="paragraph" w:styleId="3">
    <w:name w:val="Date"/>
    <w:basedOn w:val="1"/>
    <w:next w:val="1"/>
    <w:link w:val="16"/>
    <w:qFormat/>
    <w:uiPriority w:val="99"/>
    <w:pPr>
      <w:ind w:left="100" w:leftChars="2500"/>
    </w:pPr>
  </w:style>
  <w:style w:type="paragraph" w:styleId="4">
    <w:name w:val="Balloon Text"/>
    <w:basedOn w:val="1"/>
    <w:link w:val="14"/>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qFormat/>
    <w:uiPriority w:val="99"/>
    <w:rPr>
      <w:rFonts w:cs="Times New Roman"/>
      <w:color w:val="0000FF"/>
      <w:u w:val="single"/>
    </w:rPr>
  </w:style>
  <w:style w:type="character" w:customStyle="1" w:styleId="10">
    <w:name w:val="Balloon Text Char"/>
    <w:qFormat/>
    <w:locked/>
    <w:uiPriority w:val="99"/>
    <w:rPr>
      <w:kern w:val="2"/>
      <w:sz w:val="18"/>
    </w:rPr>
  </w:style>
  <w:style w:type="character" w:customStyle="1" w:styleId="11">
    <w:name w:val="Plain Text Char"/>
    <w:qFormat/>
    <w:locked/>
    <w:uiPriority w:val="99"/>
    <w:rPr>
      <w:rFonts w:ascii="宋体" w:hAnsi="Courier New" w:eastAsia="宋体"/>
      <w:kern w:val="2"/>
      <w:sz w:val="21"/>
      <w:lang w:val="en-US" w:eastAsia="zh-CN"/>
    </w:rPr>
  </w:style>
  <w:style w:type="character" w:customStyle="1" w:styleId="12">
    <w:name w:val="纯文本 字符"/>
    <w:basedOn w:val="8"/>
    <w:link w:val="2"/>
    <w:semiHidden/>
    <w:qFormat/>
    <w:locked/>
    <w:uiPriority w:val="99"/>
    <w:rPr>
      <w:rFonts w:ascii="宋体" w:hAnsi="Courier New" w:cs="Courier New"/>
      <w:sz w:val="21"/>
      <w:szCs w:val="21"/>
    </w:rPr>
  </w:style>
  <w:style w:type="character" w:customStyle="1" w:styleId="13">
    <w:name w:val="页眉 字符"/>
    <w:basedOn w:val="8"/>
    <w:link w:val="6"/>
    <w:semiHidden/>
    <w:qFormat/>
    <w:locked/>
    <w:uiPriority w:val="99"/>
    <w:rPr>
      <w:rFonts w:cs="Times New Roman"/>
      <w:sz w:val="18"/>
      <w:szCs w:val="18"/>
    </w:rPr>
  </w:style>
  <w:style w:type="character" w:customStyle="1" w:styleId="14">
    <w:name w:val="批注框文本 字符"/>
    <w:basedOn w:val="8"/>
    <w:link w:val="4"/>
    <w:semiHidden/>
    <w:qFormat/>
    <w:locked/>
    <w:uiPriority w:val="99"/>
    <w:rPr>
      <w:rFonts w:cs="Times New Roman"/>
      <w:sz w:val="2"/>
    </w:rPr>
  </w:style>
  <w:style w:type="character" w:customStyle="1" w:styleId="15">
    <w:name w:val="页脚 字符"/>
    <w:basedOn w:val="8"/>
    <w:link w:val="5"/>
    <w:semiHidden/>
    <w:qFormat/>
    <w:locked/>
    <w:uiPriority w:val="99"/>
    <w:rPr>
      <w:rFonts w:cs="Times New Roman"/>
      <w:sz w:val="18"/>
      <w:szCs w:val="18"/>
    </w:rPr>
  </w:style>
  <w:style w:type="character" w:customStyle="1" w:styleId="16">
    <w:name w:val="日期 字符"/>
    <w:basedOn w:val="8"/>
    <w:link w:val="3"/>
    <w:semiHidden/>
    <w:qFormat/>
    <w:locked/>
    <w:uiPriority w:val="99"/>
    <w:rPr>
      <w:rFonts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723071-02BF-4554-ACE3-FA4B72E64D8C}">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287</Words>
  <Characters>1640</Characters>
  <Lines>13</Lines>
  <Paragraphs>3</Paragraphs>
  <TotalTime>0</TotalTime>
  <ScaleCrop>false</ScaleCrop>
  <LinksUpToDate>false</LinksUpToDate>
  <CharactersWithSpaces>1924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2019-11-20T07:46:00Z</dcterms:created>
  <dc:creator>Windows 用户</dc:creator>
  <cp:lastModifiedBy>清音</cp:lastModifiedBy>
  <cp:lastPrinted>2021-04-26T01:04:36Z</cp:lastPrinted>
  <dcterms:modified xsi:type="dcterms:W3CDTF">2021-04-26T01:17:14Z</dcterms:modified>
  <dc:title>山东省枣庄市国土资源局国有建设用地使用权拍卖挂牌出让公告</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734A576038D64B71A19F02EF067CBFDA</vt:lpwstr>
  </property>
</Properties>
</file>